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012A3" w14:textId="2C4C9FD7" w:rsidR="0072216E" w:rsidRPr="00CD4A39" w:rsidRDefault="00C740A8" w:rsidP="00EE309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40" w:lineRule="auto"/>
        <w:rPr>
          <w:b/>
          <w:color w:val="002060"/>
          <w:sz w:val="28"/>
          <w:szCs w:val="28"/>
        </w:rPr>
      </w:pPr>
      <w:r w:rsidRPr="00CD4A39">
        <w:rPr>
          <w:b/>
          <w:color w:val="002060"/>
          <w:sz w:val="28"/>
          <w:szCs w:val="28"/>
        </w:rPr>
        <w:t>Introduction</w:t>
      </w:r>
    </w:p>
    <w:p w14:paraId="6A5F015A" w14:textId="4C8FD6E4" w:rsidR="00117AFA" w:rsidRPr="002B2C7D" w:rsidRDefault="000C4B5B" w:rsidP="00EE309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eastAsia="Times New Roman" w:cs="Arial"/>
          <w:bCs/>
          <w:i/>
          <w:iCs/>
          <w:color w:val="000000" w:themeColor="text1"/>
          <w:sz w:val="20"/>
          <w:szCs w:val="20"/>
          <w:shd w:val="clear" w:color="auto" w:fill="FFFFFF"/>
        </w:rPr>
      </w:pPr>
      <w:r w:rsidRPr="002B2C7D">
        <w:rPr>
          <w:rFonts w:cs="Arial"/>
          <w:bCs/>
          <w:i/>
          <w:iCs/>
          <w:color w:val="000000" w:themeColor="text1"/>
          <w:sz w:val="20"/>
          <w:szCs w:val="20"/>
        </w:rPr>
        <w:t xml:space="preserve">The purpose of providing the four-course health science curriculum framework is to demonstrate how to efficiently and effectively teach a health science program in its entirety while also providing a clear path enabling the student flexibility in choosing a health science program of two versus four semesters. The health science curriculum framework is based on the National Health Science Standards </w:t>
      </w:r>
      <w:hyperlink r:id="rId11" w:history="1">
        <w:r w:rsidRPr="002B2C7D">
          <w:rPr>
            <w:rStyle w:val="Hyperlink"/>
            <w:rFonts w:cs="Arial"/>
            <w:bCs/>
            <w:i/>
            <w:iCs/>
            <w:color w:val="000000" w:themeColor="text1"/>
            <w:sz w:val="20"/>
            <w:szCs w:val="20"/>
          </w:rPr>
          <w:t>NHSS</w:t>
        </w:r>
      </w:hyperlink>
      <w:r w:rsidRPr="002B2C7D">
        <w:rPr>
          <w:rFonts w:cs="Arial"/>
          <w:bCs/>
          <w:i/>
          <w:iCs/>
          <w:color w:val="000000" w:themeColor="text1"/>
          <w:sz w:val="20"/>
          <w:szCs w:val="20"/>
        </w:rPr>
        <w:t xml:space="preserve">.  The first two courses, Foundations of Healthcare Professions and Essential Healthcare Practices are introductory health science courses with service learning projects consisting of basic skills conducting vision screenings, vital signs and blood pressures in various facilities such as schools and nursing homes.  Courses Human Structure, Function, and Disease (A) and Human Structure, Function, and Disease (B) dive in depth into anatomy and physiology while applying coursework into real world work-based opportunities, such as internships and apprenticeships in health clinics, hospitals. nursing homes, etc.   It is during these courses that health science programs focus on a specific healthcare pathway(s) such as nurse aide, mental health worker, sports medicine, pharmacy technician, etc.  </w:t>
      </w:r>
      <w:r w:rsidRPr="002B2C7D">
        <w:rPr>
          <w:rFonts w:eastAsia="Times New Roman" w:cs="Arial"/>
          <w:bCs/>
          <w:i/>
          <w:iCs/>
          <w:color w:val="000000" w:themeColor="text1"/>
          <w:sz w:val="20"/>
          <w:szCs w:val="20"/>
          <w:shd w:val="clear" w:color="auto" w:fill="FFFFFF"/>
        </w:rPr>
        <w:t xml:space="preserve">This four-course curriculum framework serves as an example of various possibilities for secondary health science programs to help facilitate development of health science programs. </w:t>
      </w:r>
      <w:r w:rsidRPr="002B2C7D">
        <w:rPr>
          <w:rFonts w:cs="Arial"/>
          <w:bCs/>
          <w:i/>
          <w:iCs/>
          <w:color w:val="000000" w:themeColor="text1"/>
          <w:sz w:val="20"/>
          <w:szCs w:val="20"/>
        </w:rPr>
        <w:t xml:space="preserve">These courses may be </w:t>
      </w:r>
      <w:r w:rsidRPr="002B2C7D">
        <w:rPr>
          <w:rFonts w:eastAsia="Times New Roman" w:cs="Arial"/>
          <w:bCs/>
          <w:i/>
          <w:iCs/>
          <w:color w:val="000000" w:themeColor="text1"/>
          <w:sz w:val="20"/>
          <w:szCs w:val="20"/>
          <w:shd w:val="clear" w:color="auto" w:fill="FFFFFF"/>
        </w:rPr>
        <w:t>delivered in order, in a different order or independently.</w:t>
      </w:r>
    </w:p>
    <w:p w14:paraId="78EC3CE4" w14:textId="77777777" w:rsidR="00EE3096" w:rsidRDefault="00EE3096" w:rsidP="00EE3096">
      <w:pPr>
        <w:spacing w:after="0" w:line="240" w:lineRule="auto"/>
        <w:rPr>
          <w:bCs/>
          <w:color w:val="002060"/>
          <w:sz w:val="24"/>
          <w:szCs w:val="24"/>
        </w:rPr>
      </w:pPr>
    </w:p>
    <w:p w14:paraId="2015FBE8" w14:textId="02184A6F" w:rsidR="00B35BC3" w:rsidRPr="00EA231F" w:rsidRDefault="00AA65CA" w:rsidP="00EE3096">
      <w:pPr>
        <w:spacing w:after="0" w:line="240" w:lineRule="auto"/>
        <w:rPr>
          <w:b/>
          <w:color w:val="002060"/>
          <w:sz w:val="28"/>
          <w:szCs w:val="28"/>
        </w:rPr>
      </w:pPr>
      <w:r w:rsidRPr="00EA231F">
        <w:rPr>
          <w:bCs/>
          <w:color w:val="002060"/>
          <w:sz w:val="24"/>
          <w:szCs w:val="24"/>
        </w:rPr>
        <w:t xml:space="preserve">Title: </w:t>
      </w:r>
      <w:r w:rsidR="00294481" w:rsidRPr="00EA231F">
        <w:rPr>
          <w:b/>
          <w:color w:val="002060"/>
          <w:sz w:val="28"/>
          <w:szCs w:val="28"/>
        </w:rPr>
        <w:t>Foundations of Healthcare Professions</w:t>
      </w:r>
    </w:p>
    <w:p w14:paraId="1A25ED7A" w14:textId="77777777" w:rsidR="00EE3096" w:rsidRDefault="00EE3096" w:rsidP="00EE3096">
      <w:pPr>
        <w:spacing w:after="0" w:line="240" w:lineRule="auto"/>
        <w:jc w:val="both"/>
        <w:rPr>
          <w:b/>
          <w:color w:val="002060"/>
        </w:rPr>
      </w:pPr>
    </w:p>
    <w:p w14:paraId="066DBFB6" w14:textId="3C14208F" w:rsidR="00B35BC3" w:rsidRDefault="00B35BC3" w:rsidP="00EE3096">
      <w:pPr>
        <w:spacing w:after="0" w:line="240" w:lineRule="auto"/>
        <w:jc w:val="both"/>
        <w:rPr>
          <w:bCs/>
          <w:color w:val="002060"/>
        </w:rPr>
      </w:pPr>
      <w:r w:rsidRPr="00C54A5B">
        <w:rPr>
          <w:b/>
          <w:color w:val="002060"/>
        </w:rPr>
        <w:t xml:space="preserve">Course Description: </w:t>
      </w:r>
      <w:r w:rsidR="00C20669" w:rsidRPr="00D367A4">
        <w:rPr>
          <w:bCs/>
          <w:color w:val="002060"/>
        </w:rPr>
        <w:t xml:space="preserve">Develops professional written and oral communication plans </w:t>
      </w:r>
      <w:r w:rsidR="00D76B98" w:rsidRPr="00D367A4">
        <w:rPr>
          <w:bCs/>
          <w:color w:val="002060"/>
        </w:rPr>
        <w:t xml:space="preserve">and addresses the foundation standards including health maintenance, employability skills, teamwork and safety practices </w:t>
      </w:r>
      <w:r w:rsidR="00C20669" w:rsidRPr="00D367A4">
        <w:rPr>
          <w:bCs/>
          <w:color w:val="002060"/>
        </w:rPr>
        <w:t>to ensure effective patient-centered outcomes between healthcare professionals, patients and caregivers.</w:t>
      </w:r>
      <w:r w:rsidR="005C0786" w:rsidRPr="00D367A4">
        <w:rPr>
          <w:bCs/>
          <w:color w:val="002060"/>
        </w:rPr>
        <w:t xml:space="preserve"> </w:t>
      </w:r>
      <w:r w:rsidR="00D76B98" w:rsidRPr="00D367A4">
        <w:rPr>
          <w:bCs/>
          <w:color w:val="002060"/>
        </w:rPr>
        <w:t xml:space="preserve"> </w:t>
      </w:r>
    </w:p>
    <w:p w14:paraId="6B31F37A" w14:textId="77777777" w:rsidR="00EE3096" w:rsidRPr="00D367A4" w:rsidRDefault="00EE3096" w:rsidP="00EE3096">
      <w:pPr>
        <w:spacing w:after="0" w:line="240" w:lineRule="auto"/>
        <w:jc w:val="both"/>
        <w:rPr>
          <w:bCs/>
          <w:color w:val="002060"/>
        </w:rPr>
      </w:pPr>
    </w:p>
    <w:p w14:paraId="2A38AD67" w14:textId="714131FE" w:rsidR="009B49C0" w:rsidRDefault="00903648" w:rsidP="00EE3096">
      <w:pPr>
        <w:spacing w:after="0" w:line="240" w:lineRule="auto"/>
        <w:jc w:val="both"/>
        <w:rPr>
          <w:bCs/>
          <w:color w:val="002060"/>
        </w:rPr>
      </w:pPr>
      <w:r w:rsidRPr="00C54A5B">
        <w:rPr>
          <w:b/>
          <w:color w:val="002060"/>
        </w:rPr>
        <w:t xml:space="preserve">Curricular Activities:  </w:t>
      </w:r>
      <w:r w:rsidR="00FE12CA" w:rsidRPr="00D367A4">
        <w:rPr>
          <w:bCs/>
          <w:color w:val="002060"/>
        </w:rPr>
        <w:t>HOSA</w:t>
      </w:r>
      <w:r w:rsidR="00C54A5B" w:rsidRPr="00D367A4">
        <w:rPr>
          <w:bCs/>
          <w:color w:val="002060"/>
        </w:rPr>
        <w:t>–</w:t>
      </w:r>
      <w:r w:rsidR="00FE12CA" w:rsidRPr="00D367A4">
        <w:rPr>
          <w:bCs/>
          <w:color w:val="002060"/>
        </w:rPr>
        <w:t>Future Health Professional</w:t>
      </w:r>
      <w:r w:rsidR="009B49C0" w:rsidRPr="00D367A4">
        <w:rPr>
          <w:bCs/>
          <w:color w:val="002060"/>
        </w:rPr>
        <w:t>s, Service</w:t>
      </w:r>
      <w:r w:rsidR="00CD4A39" w:rsidRPr="00D367A4">
        <w:rPr>
          <w:bCs/>
          <w:color w:val="002060"/>
        </w:rPr>
        <w:t xml:space="preserve"> </w:t>
      </w:r>
      <w:r w:rsidR="009B49C0" w:rsidRPr="00D367A4">
        <w:rPr>
          <w:bCs/>
          <w:color w:val="002060"/>
        </w:rPr>
        <w:t>Learning Projects</w:t>
      </w:r>
    </w:p>
    <w:p w14:paraId="6D27C1E6" w14:textId="77777777" w:rsidR="00EE3096" w:rsidRPr="00D367A4" w:rsidRDefault="00EE3096" w:rsidP="00EE3096">
      <w:pPr>
        <w:spacing w:after="0" w:line="240" w:lineRule="auto"/>
        <w:jc w:val="both"/>
        <w:rPr>
          <w:bCs/>
          <w:color w:val="002060"/>
        </w:rPr>
      </w:pPr>
    </w:p>
    <w:p w14:paraId="165B1547" w14:textId="764142D2" w:rsidR="00406796" w:rsidRDefault="00406796" w:rsidP="00EE3096">
      <w:pPr>
        <w:spacing w:after="0" w:line="240" w:lineRule="auto"/>
        <w:jc w:val="both"/>
        <w:rPr>
          <w:bCs/>
          <w:color w:val="002060"/>
        </w:rPr>
      </w:pPr>
      <w:r w:rsidRPr="00C54A5B">
        <w:rPr>
          <w:b/>
          <w:color w:val="002060"/>
        </w:rPr>
        <w:t xml:space="preserve">NCHSE Resources:  </w:t>
      </w:r>
      <w:r w:rsidR="00FD2DEB" w:rsidRPr="00D367A4">
        <w:rPr>
          <w:bCs/>
          <w:color w:val="002060"/>
        </w:rPr>
        <w:t>Health Science Curriculum Enhancement and Work-based</w:t>
      </w:r>
      <w:r w:rsidRPr="00D367A4">
        <w:rPr>
          <w:bCs/>
          <w:color w:val="002060"/>
        </w:rPr>
        <w:t xml:space="preserve"> Learning</w:t>
      </w:r>
      <w:r w:rsidR="003E7587" w:rsidRPr="00D367A4">
        <w:rPr>
          <w:bCs/>
          <w:color w:val="002060"/>
        </w:rPr>
        <w:t xml:space="preserve">; </w:t>
      </w:r>
      <w:r w:rsidR="00495A18">
        <w:rPr>
          <w:bCs/>
          <w:color w:val="002060"/>
        </w:rPr>
        <w:t xml:space="preserve">NCHSE </w:t>
      </w:r>
      <w:r w:rsidR="00FD2DEB" w:rsidRPr="00D367A4">
        <w:rPr>
          <w:bCs/>
          <w:color w:val="002060"/>
        </w:rPr>
        <w:t>End of Course (</w:t>
      </w:r>
      <w:r w:rsidR="003E7587" w:rsidRPr="00D367A4">
        <w:rPr>
          <w:bCs/>
          <w:color w:val="002060"/>
        </w:rPr>
        <w:t>EOC</w:t>
      </w:r>
      <w:r w:rsidR="00FD2DEB" w:rsidRPr="00D367A4">
        <w:rPr>
          <w:bCs/>
          <w:color w:val="002060"/>
        </w:rPr>
        <w:t>)</w:t>
      </w:r>
      <w:r w:rsidR="00CC4FB3" w:rsidRPr="00D367A4">
        <w:rPr>
          <w:bCs/>
          <w:color w:val="002060"/>
        </w:rPr>
        <w:t xml:space="preserve"> Assessment </w:t>
      </w:r>
      <w:r w:rsidR="003E7587" w:rsidRPr="00D367A4">
        <w:rPr>
          <w:bCs/>
          <w:color w:val="002060"/>
        </w:rPr>
        <w:t>Health</w:t>
      </w:r>
      <w:r w:rsidR="00FD2DEB" w:rsidRPr="00D367A4">
        <w:rPr>
          <w:bCs/>
          <w:color w:val="002060"/>
        </w:rPr>
        <w:t xml:space="preserve"> Science</w:t>
      </w:r>
      <w:r w:rsidR="00CC4FB3" w:rsidRPr="00D367A4">
        <w:rPr>
          <w:bCs/>
          <w:color w:val="002060"/>
        </w:rPr>
        <w:t xml:space="preserve"> Fundamentals</w:t>
      </w:r>
    </w:p>
    <w:p w14:paraId="13752BD9" w14:textId="77777777" w:rsidR="00EE3096" w:rsidRPr="00D367A4" w:rsidRDefault="00EE3096" w:rsidP="00EE3096">
      <w:pPr>
        <w:spacing w:after="0" w:line="240" w:lineRule="auto"/>
        <w:jc w:val="both"/>
        <w:rPr>
          <w:bCs/>
          <w:color w:val="002060"/>
        </w:rPr>
      </w:pPr>
    </w:p>
    <w:p w14:paraId="67E92007" w14:textId="172D9130" w:rsidR="008F3184" w:rsidRDefault="008F3184" w:rsidP="00EE3096">
      <w:pPr>
        <w:spacing w:after="0" w:line="240" w:lineRule="auto"/>
        <w:jc w:val="both"/>
        <w:rPr>
          <w:b/>
          <w:color w:val="002060"/>
        </w:rPr>
      </w:pPr>
      <w:r w:rsidRPr="00C54A5B">
        <w:rPr>
          <w:b/>
          <w:color w:val="002060"/>
        </w:rPr>
        <w:t>Certifications:</w:t>
      </w:r>
      <w:r w:rsidRPr="00D367A4">
        <w:rPr>
          <w:bCs/>
          <w:color w:val="002060"/>
        </w:rPr>
        <w:t xml:space="preserve"> CPR</w:t>
      </w:r>
      <w:r w:rsidRPr="00C54A5B">
        <w:rPr>
          <w:b/>
          <w:color w:val="002060"/>
        </w:rPr>
        <w:t xml:space="preserve"> </w:t>
      </w:r>
    </w:p>
    <w:p w14:paraId="4A2799C8" w14:textId="111FDE21" w:rsidR="0062321F" w:rsidRDefault="0062321F" w:rsidP="00EE3096">
      <w:pPr>
        <w:spacing w:after="0" w:line="240" w:lineRule="auto"/>
        <w:rPr>
          <w:rFonts w:cstheme="minorHAnsi"/>
          <w:b/>
          <w:color w:val="002060"/>
        </w:rPr>
      </w:pPr>
    </w:p>
    <w:p w14:paraId="0E99579B" w14:textId="77777777" w:rsidR="00EE3096" w:rsidRPr="00B97C1E" w:rsidRDefault="00EE3096" w:rsidP="00EE3096">
      <w:pPr>
        <w:spacing w:after="0" w:line="240" w:lineRule="auto"/>
        <w:rPr>
          <w:rFonts w:cstheme="minorHAnsi"/>
          <w:b/>
          <w:color w:val="002060"/>
        </w:rPr>
      </w:pPr>
    </w:p>
    <w:p w14:paraId="22FF6962" w14:textId="237F0F95" w:rsidR="004C2D1E" w:rsidRPr="00CC7B27" w:rsidRDefault="00623A6E" w:rsidP="00EE3096">
      <w:pPr>
        <w:spacing w:after="0" w:line="240" w:lineRule="auto"/>
        <w:rPr>
          <w:rFonts w:cstheme="minorHAnsi"/>
          <w:b/>
          <w:bCs/>
          <w:color w:val="FF0000"/>
          <w:sz w:val="24"/>
          <w:szCs w:val="24"/>
        </w:rPr>
      </w:pPr>
      <w:r w:rsidRPr="00CC7B27">
        <w:rPr>
          <w:rFonts w:cstheme="minorHAnsi"/>
          <w:b/>
          <w:bCs/>
          <w:sz w:val="24"/>
          <w:szCs w:val="24"/>
        </w:rPr>
        <w:t>1.0</w:t>
      </w:r>
      <w:r w:rsidR="00564685" w:rsidRPr="00CC7B27">
        <w:rPr>
          <w:rFonts w:cstheme="minorHAnsi"/>
          <w:b/>
          <w:bCs/>
          <w:sz w:val="24"/>
          <w:szCs w:val="24"/>
        </w:rPr>
        <w:t xml:space="preserve"> </w:t>
      </w:r>
      <w:r w:rsidR="0072216E" w:rsidRPr="00CC7B27">
        <w:rPr>
          <w:rFonts w:cstheme="minorHAnsi"/>
          <w:b/>
          <w:bCs/>
          <w:sz w:val="24"/>
          <w:szCs w:val="24"/>
        </w:rPr>
        <w:t>Communication</w:t>
      </w:r>
      <w:r w:rsidR="0072216E" w:rsidRPr="00CC7B27">
        <w:rPr>
          <w:rFonts w:cstheme="minorHAnsi"/>
          <w:b/>
          <w:bCs/>
          <w:color w:val="FF0000"/>
          <w:sz w:val="24"/>
          <w:szCs w:val="24"/>
        </w:rPr>
        <w:t xml:space="preserve"> </w:t>
      </w:r>
    </w:p>
    <w:p w14:paraId="25DED85D" w14:textId="02F27551" w:rsidR="0072216E" w:rsidRPr="002D6599" w:rsidRDefault="0072216E" w:rsidP="00EE3096">
      <w:pPr>
        <w:spacing w:after="0" w:line="240" w:lineRule="auto"/>
        <w:rPr>
          <w:rFonts w:cstheme="minorHAnsi"/>
          <w:b/>
          <w:color w:val="FF0000"/>
          <w:sz w:val="20"/>
          <w:szCs w:val="20"/>
        </w:rPr>
      </w:pPr>
      <w:r w:rsidRPr="002D6599">
        <w:rPr>
          <w:rFonts w:cstheme="minorHAnsi"/>
          <w:b/>
          <w:bCs/>
          <w:color w:val="FF0000"/>
          <w:sz w:val="20"/>
          <w:szCs w:val="20"/>
        </w:rPr>
        <w:t xml:space="preserve"> </w:t>
      </w:r>
      <w:bookmarkStart w:id="0" w:name="_Hlk5824939"/>
      <w:r w:rsidRPr="002D6599">
        <w:rPr>
          <w:rFonts w:cstheme="minorHAnsi"/>
          <w:b/>
          <w:color w:val="FF0000"/>
          <w:sz w:val="20"/>
          <w:szCs w:val="20"/>
        </w:rPr>
        <w:t>(Based on National Health Science Standard</w:t>
      </w:r>
      <w:r w:rsidR="003C02CD" w:rsidRPr="002D6599">
        <w:rPr>
          <w:rFonts w:cstheme="minorHAnsi"/>
          <w:b/>
          <w:color w:val="FF0000"/>
          <w:sz w:val="20"/>
          <w:szCs w:val="20"/>
        </w:rPr>
        <w:t>s</w:t>
      </w:r>
      <w:r w:rsidRPr="002D6599">
        <w:rPr>
          <w:rFonts w:cstheme="minorHAnsi"/>
          <w:b/>
          <w:color w:val="FF0000"/>
          <w:sz w:val="20"/>
          <w:szCs w:val="20"/>
        </w:rPr>
        <w:t xml:space="preserve"> </w:t>
      </w:r>
      <w:bookmarkEnd w:id="0"/>
      <w:r w:rsidRPr="002D6599">
        <w:rPr>
          <w:rFonts w:cstheme="minorHAnsi"/>
          <w:b/>
          <w:color w:val="FF0000"/>
          <w:sz w:val="20"/>
          <w:szCs w:val="20"/>
        </w:rPr>
        <w:t>2.1</w:t>
      </w:r>
      <w:r w:rsidR="0099097A">
        <w:rPr>
          <w:rFonts w:cstheme="minorHAnsi"/>
          <w:b/>
          <w:color w:val="FF0000"/>
          <w:sz w:val="20"/>
          <w:szCs w:val="20"/>
        </w:rPr>
        <w:t>.</w:t>
      </w:r>
      <w:r w:rsidRPr="002D6599">
        <w:rPr>
          <w:rFonts w:cstheme="minorHAnsi"/>
          <w:b/>
          <w:color w:val="FF0000"/>
          <w:sz w:val="20"/>
          <w:szCs w:val="20"/>
        </w:rPr>
        <w:t>1, 2.1</w:t>
      </w:r>
      <w:r w:rsidR="0099097A">
        <w:rPr>
          <w:rFonts w:cstheme="minorHAnsi"/>
          <w:b/>
          <w:color w:val="FF0000"/>
          <w:sz w:val="20"/>
          <w:szCs w:val="20"/>
        </w:rPr>
        <w:t>.</w:t>
      </w:r>
      <w:r w:rsidRPr="002D6599">
        <w:rPr>
          <w:rFonts w:cstheme="minorHAnsi"/>
          <w:b/>
          <w:color w:val="FF0000"/>
          <w:sz w:val="20"/>
          <w:szCs w:val="20"/>
        </w:rPr>
        <w:t>2, 2.1</w:t>
      </w:r>
      <w:r w:rsidR="0099097A">
        <w:rPr>
          <w:rFonts w:cstheme="minorHAnsi"/>
          <w:b/>
          <w:color w:val="FF0000"/>
          <w:sz w:val="20"/>
          <w:szCs w:val="20"/>
        </w:rPr>
        <w:t>.</w:t>
      </w:r>
      <w:r w:rsidRPr="002D6599">
        <w:rPr>
          <w:rFonts w:cstheme="minorHAnsi"/>
          <w:b/>
          <w:color w:val="FF0000"/>
          <w:sz w:val="20"/>
          <w:szCs w:val="20"/>
        </w:rPr>
        <w:t>4,</w:t>
      </w:r>
      <w:r w:rsidR="00905CA7" w:rsidRPr="002D6599">
        <w:rPr>
          <w:rFonts w:cstheme="minorHAnsi"/>
          <w:b/>
          <w:color w:val="FF0000"/>
          <w:sz w:val="20"/>
          <w:szCs w:val="20"/>
        </w:rPr>
        <w:t xml:space="preserve"> </w:t>
      </w:r>
      <w:r w:rsidRPr="002D6599">
        <w:rPr>
          <w:rFonts w:cstheme="minorHAnsi"/>
          <w:b/>
          <w:color w:val="FF0000"/>
          <w:sz w:val="20"/>
          <w:szCs w:val="20"/>
        </w:rPr>
        <w:t>2.1</w:t>
      </w:r>
      <w:r w:rsidR="0099097A">
        <w:rPr>
          <w:rFonts w:cstheme="minorHAnsi"/>
          <w:b/>
          <w:color w:val="FF0000"/>
          <w:sz w:val="20"/>
          <w:szCs w:val="20"/>
        </w:rPr>
        <w:t>.</w:t>
      </w:r>
      <w:r w:rsidRPr="002D6599">
        <w:rPr>
          <w:rFonts w:cstheme="minorHAnsi"/>
          <w:b/>
          <w:color w:val="FF0000"/>
          <w:sz w:val="20"/>
          <w:szCs w:val="20"/>
        </w:rPr>
        <w:t>5, 2.1</w:t>
      </w:r>
      <w:r w:rsidR="0099097A">
        <w:rPr>
          <w:rFonts w:cstheme="minorHAnsi"/>
          <w:b/>
          <w:color w:val="FF0000"/>
          <w:sz w:val="20"/>
          <w:szCs w:val="20"/>
        </w:rPr>
        <w:t>.</w:t>
      </w:r>
      <w:r w:rsidRPr="002D6599">
        <w:rPr>
          <w:rFonts w:cstheme="minorHAnsi"/>
          <w:b/>
          <w:color w:val="FF0000"/>
          <w:sz w:val="20"/>
          <w:szCs w:val="20"/>
        </w:rPr>
        <w:t>6, 2.2</w:t>
      </w:r>
      <w:r w:rsidR="0099097A">
        <w:rPr>
          <w:rFonts w:cstheme="minorHAnsi"/>
          <w:b/>
          <w:color w:val="FF0000"/>
          <w:sz w:val="20"/>
          <w:szCs w:val="20"/>
        </w:rPr>
        <w:t>.</w:t>
      </w:r>
      <w:r w:rsidRPr="002D6599">
        <w:rPr>
          <w:rFonts w:cstheme="minorHAnsi"/>
          <w:b/>
          <w:color w:val="FF0000"/>
          <w:sz w:val="20"/>
          <w:szCs w:val="20"/>
        </w:rPr>
        <w:t>1)</w:t>
      </w:r>
    </w:p>
    <w:p w14:paraId="1000ACC3" w14:textId="77777777" w:rsidR="0072216E" w:rsidRPr="00B97C1E" w:rsidRDefault="0072216E" w:rsidP="00EE3096">
      <w:pPr>
        <w:spacing w:after="0" w:line="240" w:lineRule="auto"/>
        <w:rPr>
          <w:rFonts w:cstheme="minorHAnsi"/>
        </w:rPr>
      </w:pPr>
      <w:r w:rsidRPr="00B97C1E">
        <w:rPr>
          <w:rFonts w:cstheme="minorHAnsi"/>
          <w:bCs/>
        </w:rPr>
        <w:t>Demonstrate methods of delivering and obtaining information, while communicating effectively.</w:t>
      </w:r>
    </w:p>
    <w:p w14:paraId="31D03182" w14:textId="33AAC12B" w:rsidR="002B4A76" w:rsidRPr="00CC7B27" w:rsidRDefault="000F02C8" w:rsidP="00EE3096">
      <w:pPr>
        <w:spacing w:after="0" w:line="240" w:lineRule="auto"/>
        <w:rPr>
          <w:rFonts w:cstheme="minorHAnsi"/>
          <w:bCs/>
        </w:rPr>
      </w:pPr>
      <w:r w:rsidRPr="00CC7B27">
        <w:rPr>
          <w:rFonts w:cstheme="minorHAnsi"/>
          <w:bCs/>
        </w:rPr>
        <w:t>1</w:t>
      </w:r>
      <w:r w:rsidR="002B4A76" w:rsidRPr="00CC7B27">
        <w:rPr>
          <w:rFonts w:cstheme="minorHAnsi"/>
          <w:bCs/>
        </w:rPr>
        <w:t>.1</w:t>
      </w:r>
      <w:r w:rsidR="002B4A76" w:rsidRPr="00CC7B27">
        <w:rPr>
          <w:rFonts w:cstheme="minorHAnsi"/>
          <w:bCs/>
        </w:rPr>
        <w:tab/>
        <w:t>Concepts of Effective Communication</w:t>
      </w:r>
    </w:p>
    <w:p w14:paraId="1B08085E" w14:textId="6C1F6793" w:rsidR="002B4A76" w:rsidRPr="00B97C1E" w:rsidRDefault="000F02C8" w:rsidP="00EE3096">
      <w:pPr>
        <w:spacing w:after="0" w:line="240" w:lineRule="auto"/>
        <w:rPr>
          <w:rFonts w:cstheme="minorHAnsi"/>
        </w:rPr>
      </w:pPr>
      <w:r w:rsidRPr="00B97C1E">
        <w:rPr>
          <w:rFonts w:cstheme="minorHAnsi"/>
        </w:rPr>
        <w:t>1</w:t>
      </w:r>
      <w:r w:rsidR="002B4A76" w:rsidRPr="00B97C1E">
        <w:rPr>
          <w:rFonts w:cstheme="minorHAnsi"/>
        </w:rPr>
        <w:t>.1.1</w:t>
      </w:r>
      <w:r w:rsidR="002B4A76" w:rsidRPr="00B97C1E">
        <w:rPr>
          <w:rFonts w:cstheme="minorHAnsi"/>
        </w:rPr>
        <w:tab/>
        <w:t xml:space="preserve">Model verbal and nonverbal therapeutic communication. </w:t>
      </w:r>
    </w:p>
    <w:p w14:paraId="1E35C435" w14:textId="77777777" w:rsidR="002B4A76" w:rsidRPr="00B97C1E" w:rsidRDefault="002B4A76" w:rsidP="00D23667">
      <w:pPr>
        <w:pStyle w:val="ListParagraph"/>
        <w:numPr>
          <w:ilvl w:val="0"/>
          <w:numId w:val="2"/>
        </w:numPr>
        <w:spacing w:after="0" w:line="240" w:lineRule="auto"/>
        <w:rPr>
          <w:rFonts w:cstheme="minorHAnsi"/>
        </w:rPr>
      </w:pPr>
      <w:r w:rsidRPr="00B97C1E">
        <w:rPr>
          <w:rFonts w:cstheme="minorHAnsi"/>
        </w:rPr>
        <w:t>Active listening</w:t>
      </w:r>
    </w:p>
    <w:p w14:paraId="0FB4F8BA" w14:textId="77777777" w:rsidR="002B4A76" w:rsidRPr="00B97C1E" w:rsidRDefault="002B4A76" w:rsidP="00D23667">
      <w:pPr>
        <w:pStyle w:val="ListParagraph"/>
        <w:numPr>
          <w:ilvl w:val="0"/>
          <w:numId w:val="2"/>
        </w:numPr>
        <w:spacing w:after="0" w:line="240" w:lineRule="auto"/>
        <w:rPr>
          <w:rFonts w:cstheme="minorHAnsi"/>
        </w:rPr>
      </w:pPr>
      <w:r w:rsidRPr="00B97C1E">
        <w:rPr>
          <w:rFonts w:cstheme="minorHAnsi"/>
        </w:rPr>
        <w:t>Silence</w:t>
      </w:r>
    </w:p>
    <w:p w14:paraId="2CB6B863" w14:textId="77777777" w:rsidR="002B4A76" w:rsidRPr="00B97C1E" w:rsidRDefault="002B4A76" w:rsidP="00D23667">
      <w:pPr>
        <w:pStyle w:val="ListParagraph"/>
        <w:numPr>
          <w:ilvl w:val="0"/>
          <w:numId w:val="2"/>
        </w:numPr>
        <w:spacing w:after="0" w:line="240" w:lineRule="auto"/>
        <w:rPr>
          <w:rFonts w:cstheme="minorHAnsi"/>
        </w:rPr>
      </w:pPr>
      <w:r w:rsidRPr="00B97C1E">
        <w:rPr>
          <w:rFonts w:cstheme="minorHAnsi"/>
        </w:rPr>
        <w:t>Summarizing</w:t>
      </w:r>
    </w:p>
    <w:p w14:paraId="78CC6602" w14:textId="77777777" w:rsidR="002B4A76" w:rsidRPr="00B97C1E" w:rsidRDefault="002B4A76" w:rsidP="00D23667">
      <w:pPr>
        <w:pStyle w:val="ListParagraph"/>
        <w:numPr>
          <w:ilvl w:val="0"/>
          <w:numId w:val="2"/>
        </w:numPr>
        <w:spacing w:after="0" w:line="240" w:lineRule="auto"/>
        <w:rPr>
          <w:rFonts w:cstheme="minorHAnsi"/>
        </w:rPr>
      </w:pPr>
      <w:r w:rsidRPr="00B97C1E">
        <w:rPr>
          <w:rFonts w:cstheme="minorHAnsi"/>
        </w:rPr>
        <w:t>Reflecting</w:t>
      </w:r>
    </w:p>
    <w:p w14:paraId="547255D5" w14:textId="15474552" w:rsidR="002B4A76" w:rsidRPr="00B97C1E" w:rsidRDefault="000F02C8" w:rsidP="00EE3096">
      <w:pPr>
        <w:spacing w:after="0" w:line="240" w:lineRule="auto"/>
        <w:rPr>
          <w:rFonts w:cstheme="minorHAnsi"/>
        </w:rPr>
      </w:pPr>
      <w:r w:rsidRPr="00B97C1E">
        <w:rPr>
          <w:rFonts w:cstheme="minorHAnsi"/>
        </w:rPr>
        <w:t>1.</w:t>
      </w:r>
      <w:r w:rsidR="002B4A76" w:rsidRPr="00B97C1E">
        <w:rPr>
          <w:rFonts w:cstheme="minorHAnsi"/>
        </w:rPr>
        <w:t>1.2</w:t>
      </w:r>
      <w:r w:rsidR="002B4A76" w:rsidRPr="00B97C1E">
        <w:rPr>
          <w:rFonts w:cstheme="minorHAnsi"/>
        </w:rPr>
        <w:tab/>
        <w:t>Identify common barriers to communication.</w:t>
      </w:r>
    </w:p>
    <w:p w14:paraId="4153B701" w14:textId="435D8A4D" w:rsidR="002B4A76" w:rsidRPr="00B97C1E" w:rsidRDefault="000666AF" w:rsidP="00EE3096">
      <w:pPr>
        <w:spacing w:after="0" w:line="240" w:lineRule="auto"/>
        <w:ind w:left="720"/>
        <w:rPr>
          <w:rFonts w:cstheme="minorHAnsi"/>
        </w:rPr>
      </w:pPr>
      <w:r w:rsidRPr="00B97C1E">
        <w:rPr>
          <w:rFonts w:cstheme="minorHAnsi"/>
        </w:rPr>
        <w:t xml:space="preserve">1.1.2.1 </w:t>
      </w:r>
      <w:r w:rsidR="002B4A76" w:rsidRPr="00B97C1E">
        <w:rPr>
          <w:rFonts w:cstheme="minorHAnsi"/>
        </w:rPr>
        <w:t>Physical disabilities</w:t>
      </w:r>
    </w:p>
    <w:p w14:paraId="43A0670C" w14:textId="77777777" w:rsidR="002B4A76" w:rsidRPr="00B97C1E" w:rsidRDefault="002B4A76" w:rsidP="00D23667">
      <w:pPr>
        <w:pStyle w:val="ListParagraph"/>
        <w:numPr>
          <w:ilvl w:val="0"/>
          <w:numId w:val="18"/>
        </w:numPr>
        <w:spacing w:after="0" w:line="240" w:lineRule="auto"/>
        <w:rPr>
          <w:rFonts w:cstheme="minorHAnsi"/>
        </w:rPr>
      </w:pPr>
      <w:r w:rsidRPr="00B97C1E">
        <w:rPr>
          <w:rFonts w:cstheme="minorHAnsi"/>
        </w:rPr>
        <w:t>Aphasia</w:t>
      </w:r>
    </w:p>
    <w:p w14:paraId="7B9E0E59" w14:textId="77777777" w:rsidR="002B4A76" w:rsidRPr="00B97C1E" w:rsidRDefault="002B4A76" w:rsidP="00D23667">
      <w:pPr>
        <w:pStyle w:val="ListParagraph"/>
        <w:numPr>
          <w:ilvl w:val="0"/>
          <w:numId w:val="18"/>
        </w:numPr>
        <w:spacing w:after="0" w:line="240" w:lineRule="auto"/>
        <w:rPr>
          <w:rFonts w:cstheme="minorHAnsi"/>
        </w:rPr>
      </w:pPr>
      <w:r w:rsidRPr="00B97C1E">
        <w:rPr>
          <w:rFonts w:cstheme="minorHAnsi"/>
        </w:rPr>
        <w:t>Hearing loss</w:t>
      </w:r>
    </w:p>
    <w:p w14:paraId="7999681C" w14:textId="77777777" w:rsidR="002B4A76" w:rsidRPr="00B97C1E" w:rsidRDefault="002B4A76" w:rsidP="00D23667">
      <w:pPr>
        <w:pStyle w:val="ListParagraph"/>
        <w:numPr>
          <w:ilvl w:val="0"/>
          <w:numId w:val="18"/>
        </w:numPr>
        <w:spacing w:after="0" w:line="240" w:lineRule="auto"/>
        <w:rPr>
          <w:rFonts w:cstheme="minorHAnsi"/>
        </w:rPr>
      </w:pPr>
      <w:r w:rsidRPr="00B97C1E">
        <w:rPr>
          <w:rFonts w:cstheme="minorHAnsi"/>
        </w:rPr>
        <w:t>Impaired vision</w:t>
      </w:r>
    </w:p>
    <w:p w14:paraId="0D3BFD13" w14:textId="77777777" w:rsidR="002B4A76" w:rsidRPr="00B97C1E" w:rsidRDefault="002B4A76" w:rsidP="00D23667">
      <w:pPr>
        <w:pStyle w:val="ListParagraph"/>
        <w:numPr>
          <w:ilvl w:val="0"/>
          <w:numId w:val="18"/>
        </w:numPr>
        <w:spacing w:after="0" w:line="240" w:lineRule="auto"/>
        <w:rPr>
          <w:rFonts w:cstheme="minorHAnsi"/>
        </w:rPr>
      </w:pPr>
      <w:r w:rsidRPr="00B97C1E">
        <w:rPr>
          <w:rFonts w:cstheme="minorHAnsi"/>
        </w:rPr>
        <w:t>Developmental level</w:t>
      </w:r>
    </w:p>
    <w:p w14:paraId="2866D13F" w14:textId="77777777" w:rsidR="00FE0AD0" w:rsidRDefault="00FE0AD0" w:rsidP="00FE0AD0">
      <w:pPr>
        <w:spacing w:after="0" w:line="240" w:lineRule="auto"/>
        <w:rPr>
          <w:rFonts w:cstheme="minorHAnsi"/>
        </w:rPr>
      </w:pPr>
    </w:p>
    <w:p w14:paraId="516881F7" w14:textId="2199E805" w:rsidR="002B4A76" w:rsidRPr="00B97C1E" w:rsidRDefault="000666AF" w:rsidP="00EE3096">
      <w:pPr>
        <w:spacing w:after="0" w:line="240" w:lineRule="auto"/>
        <w:ind w:left="720"/>
        <w:rPr>
          <w:rFonts w:cstheme="minorHAnsi"/>
        </w:rPr>
      </w:pPr>
      <w:r w:rsidRPr="00B97C1E">
        <w:rPr>
          <w:rFonts w:cstheme="minorHAnsi"/>
        </w:rPr>
        <w:t xml:space="preserve">1.1.2.2 </w:t>
      </w:r>
      <w:r w:rsidR="002B4A76" w:rsidRPr="00B97C1E">
        <w:rPr>
          <w:rFonts w:cstheme="minorHAnsi"/>
        </w:rPr>
        <w:t>Psychological barriers</w:t>
      </w:r>
    </w:p>
    <w:p w14:paraId="314EC62F" w14:textId="77777777" w:rsidR="002B4A76" w:rsidRPr="00B97C1E" w:rsidRDefault="002B4A76" w:rsidP="00D23667">
      <w:pPr>
        <w:pStyle w:val="ListParagraph"/>
        <w:numPr>
          <w:ilvl w:val="0"/>
          <w:numId w:val="3"/>
        </w:numPr>
        <w:spacing w:after="0" w:line="240" w:lineRule="auto"/>
        <w:ind w:left="1530"/>
        <w:rPr>
          <w:rFonts w:cstheme="minorHAnsi"/>
        </w:rPr>
      </w:pPr>
      <w:r w:rsidRPr="00B97C1E">
        <w:rPr>
          <w:rFonts w:cstheme="minorHAnsi"/>
        </w:rPr>
        <w:t>Attitudes</w:t>
      </w:r>
    </w:p>
    <w:p w14:paraId="3615D0AB" w14:textId="77777777" w:rsidR="002B4A76" w:rsidRPr="00B97C1E" w:rsidRDefault="002B4A76" w:rsidP="00D23667">
      <w:pPr>
        <w:pStyle w:val="ListParagraph"/>
        <w:numPr>
          <w:ilvl w:val="0"/>
          <w:numId w:val="3"/>
        </w:numPr>
        <w:spacing w:after="0" w:line="240" w:lineRule="auto"/>
        <w:ind w:left="1530"/>
        <w:rPr>
          <w:rFonts w:cstheme="minorHAnsi"/>
        </w:rPr>
      </w:pPr>
      <w:r w:rsidRPr="00B97C1E">
        <w:rPr>
          <w:rFonts w:cstheme="minorHAnsi"/>
        </w:rPr>
        <w:t>Bias</w:t>
      </w:r>
    </w:p>
    <w:p w14:paraId="7DF2F08E" w14:textId="77777777" w:rsidR="002B4A76" w:rsidRPr="00B97C1E" w:rsidRDefault="002B4A76" w:rsidP="00D23667">
      <w:pPr>
        <w:pStyle w:val="ListParagraph"/>
        <w:numPr>
          <w:ilvl w:val="0"/>
          <w:numId w:val="3"/>
        </w:numPr>
        <w:spacing w:after="0" w:line="240" w:lineRule="auto"/>
        <w:ind w:left="1530"/>
        <w:rPr>
          <w:rFonts w:cstheme="minorHAnsi"/>
        </w:rPr>
      </w:pPr>
      <w:r w:rsidRPr="00B97C1E">
        <w:rPr>
          <w:rFonts w:cstheme="minorHAnsi"/>
        </w:rPr>
        <w:t>Prejudice</w:t>
      </w:r>
    </w:p>
    <w:p w14:paraId="04F0683F" w14:textId="4721D609" w:rsidR="0072216E" w:rsidRPr="00B97C1E" w:rsidRDefault="002B4A76" w:rsidP="00D23667">
      <w:pPr>
        <w:pStyle w:val="ListParagraph"/>
        <w:numPr>
          <w:ilvl w:val="0"/>
          <w:numId w:val="3"/>
        </w:numPr>
        <w:spacing w:after="0" w:line="240" w:lineRule="auto"/>
        <w:ind w:left="1530"/>
        <w:rPr>
          <w:rFonts w:cstheme="minorHAnsi"/>
        </w:rPr>
      </w:pPr>
      <w:r w:rsidRPr="00B97C1E">
        <w:rPr>
          <w:rFonts w:cstheme="minorHAnsi"/>
        </w:rPr>
        <w:t>Stereotyping</w:t>
      </w:r>
    </w:p>
    <w:p w14:paraId="2B7823D0" w14:textId="10277A95" w:rsidR="002B4A76" w:rsidRPr="00B97C1E" w:rsidRDefault="00BB79F7" w:rsidP="00EE3096">
      <w:pPr>
        <w:spacing w:after="0" w:line="240" w:lineRule="auto"/>
        <w:ind w:left="720" w:hanging="720"/>
        <w:rPr>
          <w:rFonts w:cstheme="minorHAnsi"/>
        </w:rPr>
      </w:pPr>
      <w:r w:rsidRPr="00B97C1E">
        <w:rPr>
          <w:rFonts w:cstheme="minorHAnsi"/>
        </w:rPr>
        <w:t>1</w:t>
      </w:r>
      <w:r w:rsidR="002B4A76" w:rsidRPr="00B97C1E">
        <w:rPr>
          <w:rFonts w:cstheme="minorHAnsi"/>
        </w:rPr>
        <w:t>.1.</w:t>
      </w:r>
      <w:r w:rsidRPr="00B97C1E">
        <w:rPr>
          <w:rFonts w:cstheme="minorHAnsi"/>
        </w:rPr>
        <w:t>3</w:t>
      </w:r>
      <w:r w:rsidR="002B4A76" w:rsidRPr="00B97C1E">
        <w:rPr>
          <w:rFonts w:cstheme="minorHAnsi"/>
        </w:rPr>
        <w:tab/>
        <w:t>Interpret elements of communication using sender-message-receiver feedback model.</w:t>
      </w:r>
    </w:p>
    <w:p w14:paraId="3B02AC11" w14:textId="6C81F4C7" w:rsidR="002B4A76" w:rsidRPr="00B97C1E" w:rsidRDefault="009503EF" w:rsidP="00EE3096">
      <w:pPr>
        <w:spacing w:after="0" w:line="240" w:lineRule="auto"/>
        <w:ind w:left="720" w:hanging="720"/>
        <w:rPr>
          <w:rFonts w:cstheme="minorHAnsi"/>
        </w:rPr>
      </w:pPr>
      <w:r w:rsidRPr="00B97C1E">
        <w:rPr>
          <w:rFonts w:cstheme="minorHAnsi"/>
        </w:rPr>
        <w:t>1</w:t>
      </w:r>
      <w:r w:rsidR="002B4A76" w:rsidRPr="00B97C1E">
        <w:rPr>
          <w:rFonts w:cstheme="minorHAnsi"/>
        </w:rPr>
        <w:t>.1</w:t>
      </w:r>
      <w:r w:rsidRPr="00B97C1E">
        <w:rPr>
          <w:rFonts w:cstheme="minorHAnsi"/>
        </w:rPr>
        <w:t>.4</w:t>
      </w:r>
      <w:r w:rsidR="002B4A76" w:rsidRPr="00B97C1E">
        <w:rPr>
          <w:rFonts w:cstheme="minorHAnsi"/>
        </w:rPr>
        <w:tab/>
        <w:t>Modify communication to meet the needs of the patient/client and be appropriate to the situation.</w:t>
      </w:r>
    </w:p>
    <w:p w14:paraId="708FE948" w14:textId="54A47207" w:rsidR="002B4A76" w:rsidRPr="00B97C1E" w:rsidRDefault="009503EF" w:rsidP="00EE3096">
      <w:pPr>
        <w:spacing w:after="0" w:line="240" w:lineRule="auto"/>
        <w:ind w:left="720" w:hanging="720"/>
        <w:rPr>
          <w:rFonts w:cstheme="minorHAnsi"/>
        </w:rPr>
      </w:pPr>
      <w:r w:rsidRPr="00B97C1E">
        <w:rPr>
          <w:rFonts w:cstheme="minorHAnsi"/>
        </w:rPr>
        <w:t>1.1.5</w:t>
      </w:r>
      <w:r w:rsidR="002B4A76" w:rsidRPr="00B97C1E">
        <w:rPr>
          <w:rFonts w:cstheme="minorHAnsi"/>
        </w:rPr>
        <w:tab/>
        <w:t>Describe appropriate interactions with patients throughout various stages of psychosocial development.</w:t>
      </w:r>
    </w:p>
    <w:p w14:paraId="6E54157B" w14:textId="7BED3285" w:rsidR="002B4A76" w:rsidRPr="00CC7B27" w:rsidRDefault="00FD71D0" w:rsidP="00EE3096">
      <w:pPr>
        <w:spacing w:after="0" w:line="240" w:lineRule="auto"/>
        <w:rPr>
          <w:rFonts w:cstheme="minorHAnsi"/>
          <w:bCs/>
        </w:rPr>
      </w:pPr>
      <w:r w:rsidRPr="00CC7B27">
        <w:rPr>
          <w:rFonts w:cstheme="minorHAnsi"/>
          <w:bCs/>
        </w:rPr>
        <w:t>1.2</w:t>
      </w:r>
      <w:r w:rsidR="00405B40" w:rsidRPr="00CC7B27">
        <w:rPr>
          <w:rFonts w:cstheme="minorHAnsi"/>
          <w:bCs/>
          <w:color w:val="FF0000"/>
        </w:rPr>
        <w:tab/>
      </w:r>
      <w:r w:rsidR="002B4A76" w:rsidRPr="00CC7B27">
        <w:rPr>
          <w:rFonts w:cstheme="minorHAnsi"/>
          <w:bCs/>
        </w:rPr>
        <w:t>Medical Terminology</w:t>
      </w:r>
    </w:p>
    <w:p w14:paraId="10B97DEF" w14:textId="371E9CE9" w:rsidR="00CC7B27" w:rsidRDefault="00733681" w:rsidP="004B6841">
      <w:pPr>
        <w:spacing w:after="0" w:line="240" w:lineRule="auto"/>
        <w:ind w:left="720" w:hanging="720"/>
        <w:rPr>
          <w:rFonts w:cstheme="minorHAnsi"/>
        </w:rPr>
      </w:pPr>
      <w:r w:rsidRPr="00B97C1E">
        <w:rPr>
          <w:rFonts w:cstheme="minorHAnsi"/>
        </w:rPr>
        <w:t>1.2.</w:t>
      </w:r>
      <w:r w:rsidR="00623EF7" w:rsidRPr="00B97C1E">
        <w:rPr>
          <w:rFonts w:cstheme="minorHAnsi"/>
        </w:rPr>
        <w:t>1</w:t>
      </w:r>
      <w:r w:rsidRPr="00B97C1E">
        <w:rPr>
          <w:rFonts w:cstheme="minorHAnsi"/>
        </w:rPr>
        <w:tab/>
        <w:t>Interpret common medical abbreviat</w:t>
      </w:r>
      <w:r w:rsidR="00623EF7" w:rsidRPr="00B97C1E">
        <w:rPr>
          <w:rFonts w:cstheme="minorHAnsi"/>
        </w:rPr>
        <w:t>ions to communicate information specific to course content.</w:t>
      </w:r>
    </w:p>
    <w:p w14:paraId="2C765FC7" w14:textId="77777777" w:rsidR="004B6841" w:rsidRPr="004B6841" w:rsidRDefault="004B6841" w:rsidP="004B6841">
      <w:pPr>
        <w:spacing w:after="0" w:line="240" w:lineRule="auto"/>
        <w:ind w:left="720" w:hanging="720"/>
        <w:rPr>
          <w:rFonts w:cstheme="minorHAnsi"/>
        </w:rPr>
      </w:pPr>
    </w:p>
    <w:p w14:paraId="238F4587" w14:textId="656DC701" w:rsidR="0072216E" w:rsidRPr="00CC7B27" w:rsidRDefault="008340A1" w:rsidP="00EE3096">
      <w:pPr>
        <w:spacing w:after="0" w:line="240" w:lineRule="auto"/>
        <w:rPr>
          <w:rFonts w:cstheme="minorHAnsi"/>
          <w:b/>
          <w:bCs/>
          <w:sz w:val="24"/>
          <w:szCs w:val="24"/>
        </w:rPr>
      </w:pPr>
      <w:r>
        <w:rPr>
          <w:rFonts w:cstheme="minorHAnsi"/>
          <w:b/>
          <w:bCs/>
          <w:sz w:val="24"/>
          <w:szCs w:val="24"/>
        </w:rPr>
        <w:t>2</w:t>
      </w:r>
      <w:r w:rsidR="0070559A" w:rsidRPr="00CC7B27">
        <w:rPr>
          <w:rFonts w:cstheme="minorHAnsi"/>
          <w:b/>
          <w:bCs/>
          <w:sz w:val="24"/>
          <w:szCs w:val="24"/>
        </w:rPr>
        <w:t>.0</w:t>
      </w:r>
      <w:r w:rsidR="002B5F6B" w:rsidRPr="00CC7B27">
        <w:rPr>
          <w:rFonts w:cstheme="minorHAnsi"/>
          <w:b/>
          <w:bCs/>
          <w:sz w:val="24"/>
          <w:szCs w:val="24"/>
        </w:rPr>
        <w:t xml:space="preserve"> </w:t>
      </w:r>
      <w:r w:rsidR="0072216E" w:rsidRPr="00CC7B27">
        <w:rPr>
          <w:rFonts w:cstheme="minorHAnsi"/>
          <w:b/>
          <w:bCs/>
          <w:sz w:val="24"/>
          <w:szCs w:val="24"/>
        </w:rPr>
        <w:t xml:space="preserve">Teamwork </w:t>
      </w:r>
    </w:p>
    <w:p w14:paraId="58F9E28D" w14:textId="7C98C864" w:rsidR="008B287B" w:rsidRPr="002D6599" w:rsidRDefault="008B287B" w:rsidP="00EE3096">
      <w:pPr>
        <w:spacing w:after="0" w:line="240" w:lineRule="auto"/>
        <w:rPr>
          <w:rFonts w:cstheme="minorHAnsi"/>
          <w:b/>
          <w:color w:val="FF0000"/>
          <w:sz w:val="20"/>
          <w:szCs w:val="20"/>
        </w:rPr>
      </w:pPr>
      <w:r w:rsidRPr="002D6599">
        <w:rPr>
          <w:rFonts w:cstheme="minorHAnsi"/>
          <w:b/>
          <w:color w:val="FF0000"/>
          <w:sz w:val="20"/>
          <w:szCs w:val="20"/>
        </w:rPr>
        <w:t xml:space="preserve">(Based on National Health Science Standards – </w:t>
      </w:r>
      <w:r w:rsidRPr="002D6599">
        <w:rPr>
          <w:rFonts w:cstheme="minorHAnsi"/>
          <w:b/>
          <w:bCs/>
          <w:color w:val="FF0000"/>
          <w:sz w:val="20"/>
          <w:szCs w:val="20"/>
        </w:rPr>
        <w:t>8.1</w:t>
      </w:r>
      <w:r w:rsidR="00CC7D1D">
        <w:rPr>
          <w:rFonts w:cstheme="minorHAnsi"/>
          <w:b/>
          <w:bCs/>
          <w:color w:val="FF0000"/>
          <w:sz w:val="20"/>
          <w:szCs w:val="20"/>
        </w:rPr>
        <w:t>.</w:t>
      </w:r>
      <w:r w:rsidRPr="002D6599">
        <w:rPr>
          <w:rFonts w:cstheme="minorHAnsi"/>
          <w:b/>
          <w:bCs/>
          <w:color w:val="FF0000"/>
          <w:sz w:val="20"/>
          <w:szCs w:val="20"/>
        </w:rPr>
        <w:t>1, 8.1</w:t>
      </w:r>
      <w:r w:rsidR="00CC7D1D">
        <w:rPr>
          <w:rFonts w:cstheme="minorHAnsi"/>
          <w:b/>
          <w:bCs/>
          <w:color w:val="FF0000"/>
          <w:sz w:val="20"/>
          <w:szCs w:val="20"/>
        </w:rPr>
        <w:t>.</w:t>
      </w:r>
      <w:r w:rsidRPr="002D6599">
        <w:rPr>
          <w:rFonts w:cstheme="minorHAnsi"/>
          <w:b/>
          <w:bCs/>
          <w:color w:val="FF0000"/>
          <w:sz w:val="20"/>
          <w:szCs w:val="20"/>
        </w:rPr>
        <w:t>2,</w:t>
      </w:r>
      <w:r w:rsidRPr="002D6599">
        <w:rPr>
          <w:rFonts w:cstheme="minorHAnsi"/>
          <w:b/>
          <w:color w:val="FF0000"/>
          <w:sz w:val="20"/>
          <w:szCs w:val="20"/>
        </w:rPr>
        <w:t xml:space="preserve"> 8.2</w:t>
      </w:r>
      <w:r w:rsidR="00CC7D1D">
        <w:rPr>
          <w:rFonts w:cstheme="minorHAnsi"/>
          <w:b/>
          <w:color w:val="FF0000"/>
          <w:sz w:val="20"/>
          <w:szCs w:val="20"/>
        </w:rPr>
        <w:t>.</w:t>
      </w:r>
      <w:r w:rsidRPr="002D6599">
        <w:rPr>
          <w:rFonts w:cstheme="minorHAnsi"/>
          <w:b/>
          <w:color w:val="FF0000"/>
          <w:sz w:val="20"/>
          <w:szCs w:val="20"/>
        </w:rPr>
        <w:t>1, 8.2</w:t>
      </w:r>
      <w:r w:rsidR="00CC7D1D">
        <w:rPr>
          <w:rFonts w:cstheme="minorHAnsi"/>
          <w:b/>
          <w:color w:val="FF0000"/>
          <w:sz w:val="20"/>
          <w:szCs w:val="20"/>
        </w:rPr>
        <w:t>.</w:t>
      </w:r>
      <w:r w:rsidRPr="002D6599">
        <w:rPr>
          <w:rFonts w:cstheme="minorHAnsi"/>
          <w:b/>
          <w:color w:val="FF0000"/>
          <w:sz w:val="20"/>
          <w:szCs w:val="20"/>
        </w:rPr>
        <w:t>2, 8.2</w:t>
      </w:r>
      <w:r w:rsidR="00CC7D1D">
        <w:rPr>
          <w:rFonts w:cstheme="minorHAnsi"/>
          <w:b/>
          <w:color w:val="FF0000"/>
          <w:sz w:val="20"/>
          <w:szCs w:val="20"/>
        </w:rPr>
        <w:t>.</w:t>
      </w:r>
      <w:r w:rsidRPr="002D6599">
        <w:rPr>
          <w:rFonts w:cstheme="minorHAnsi"/>
          <w:b/>
          <w:color w:val="FF0000"/>
          <w:sz w:val="20"/>
          <w:szCs w:val="20"/>
        </w:rPr>
        <w:t>3, 8.2</w:t>
      </w:r>
      <w:r w:rsidR="00CC7D1D">
        <w:rPr>
          <w:rFonts w:cstheme="minorHAnsi"/>
          <w:b/>
          <w:color w:val="FF0000"/>
          <w:sz w:val="20"/>
          <w:szCs w:val="20"/>
        </w:rPr>
        <w:t>.</w:t>
      </w:r>
      <w:r w:rsidRPr="002D6599">
        <w:rPr>
          <w:rFonts w:cstheme="minorHAnsi"/>
          <w:b/>
          <w:color w:val="FF0000"/>
          <w:sz w:val="20"/>
          <w:szCs w:val="20"/>
        </w:rPr>
        <w:t>4)</w:t>
      </w:r>
    </w:p>
    <w:p w14:paraId="2FF5B6BA" w14:textId="77777777" w:rsidR="0072216E" w:rsidRPr="00B97C1E" w:rsidRDefault="0072216E" w:rsidP="00EE3096">
      <w:pPr>
        <w:spacing w:after="0" w:line="240" w:lineRule="auto"/>
        <w:rPr>
          <w:rFonts w:cstheme="minorHAnsi"/>
          <w:bCs/>
        </w:rPr>
      </w:pPr>
      <w:r w:rsidRPr="00B97C1E">
        <w:rPr>
          <w:rFonts w:cstheme="minorHAnsi"/>
          <w:bCs/>
        </w:rPr>
        <w:t>Identify roles and responsibilities of individual members as part of the healthcare team.</w:t>
      </w:r>
    </w:p>
    <w:p w14:paraId="6F0C7196" w14:textId="0A5EDCB7" w:rsidR="002B4A76" w:rsidRPr="00B97C1E" w:rsidRDefault="008340A1" w:rsidP="00EE3096">
      <w:pPr>
        <w:spacing w:after="0" w:line="240" w:lineRule="auto"/>
        <w:rPr>
          <w:rFonts w:cstheme="minorHAnsi"/>
        </w:rPr>
      </w:pPr>
      <w:r>
        <w:rPr>
          <w:rFonts w:cstheme="minorHAnsi"/>
        </w:rPr>
        <w:t>2</w:t>
      </w:r>
      <w:r w:rsidR="002B4A76" w:rsidRPr="00B97C1E">
        <w:rPr>
          <w:rFonts w:cstheme="minorHAnsi"/>
        </w:rPr>
        <w:t>.1</w:t>
      </w:r>
      <w:r w:rsidR="002B4A76" w:rsidRPr="00B97C1E">
        <w:rPr>
          <w:rFonts w:cstheme="minorHAnsi"/>
        </w:rPr>
        <w:tab/>
        <w:t>Evaluate roles and responsibilities of healthcare team members.</w:t>
      </w:r>
    </w:p>
    <w:p w14:paraId="4B6E6920" w14:textId="3D039629" w:rsidR="002B4A76" w:rsidRPr="00B97C1E" w:rsidRDefault="008340A1" w:rsidP="00EE3096">
      <w:pPr>
        <w:spacing w:after="0" w:line="240" w:lineRule="auto"/>
        <w:rPr>
          <w:rFonts w:cstheme="minorHAnsi"/>
        </w:rPr>
      </w:pPr>
      <w:r>
        <w:rPr>
          <w:rFonts w:cstheme="minorHAnsi"/>
        </w:rPr>
        <w:t>2</w:t>
      </w:r>
      <w:r w:rsidR="008C7C52" w:rsidRPr="00B97C1E">
        <w:rPr>
          <w:rFonts w:cstheme="minorHAnsi"/>
        </w:rPr>
        <w:t>.</w:t>
      </w:r>
      <w:r w:rsidR="002B4A76" w:rsidRPr="00B97C1E">
        <w:rPr>
          <w:rFonts w:cstheme="minorHAnsi"/>
        </w:rPr>
        <w:t>2</w:t>
      </w:r>
      <w:r w:rsidR="002B4A76" w:rsidRPr="00B97C1E">
        <w:rPr>
          <w:rFonts w:cstheme="minorHAnsi"/>
        </w:rPr>
        <w:tab/>
        <w:t>Identify characteristics of effective teams.</w:t>
      </w:r>
    </w:p>
    <w:p w14:paraId="65C3BE2C" w14:textId="77777777" w:rsidR="002B4A76" w:rsidRPr="00B97C1E" w:rsidRDefault="002B4A76" w:rsidP="00D23667">
      <w:pPr>
        <w:numPr>
          <w:ilvl w:val="0"/>
          <w:numId w:val="4"/>
        </w:numPr>
        <w:spacing w:after="0" w:line="240" w:lineRule="auto"/>
        <w:rPr>
          <w:rFonts w:cstheme="minorHAnsi"/>
        </w:rPr>
      </w:pPr>
      <w:r w:rsidRPr="00B97C1E">
        <w:rPr>
          <w:rFonts w:cstheme="minorHAnsi"/>
        </w:rPr>
        <w:t>Defined roles</w:t>
      </w:r>
    </w:p>
    <w:p w14:paraId="21639E1D" w14:textId="77777777" w:rsidR="002B4A76" w:rsidRPr="00B97C1E" w:rsidRDefault="002B4A76" w:rsidP="00D23667">
      <w:pPr>
        <w:numPr>
          <w:ilvl w:val="0"/>
          <w:numId w:val="4"/>
        </w:numPr>
        <w:spacing w:after="0" w:line="240" w:lineRule="auto"/>
        <w:rPr>
          <w:rFonts w:cstheme="minorHAnsi"/>
        </w:rPr>
      </w:pPr>
      <w:r w:rsidRPr="00B97C1E">
        <w:rPr>
          <w:rFonts w:cstheme="minorHAnsi"/>
        </w:rPr>
        <w:t>Common purpose</w:t>
      </w:r>
    </w:p>
    <w:p w14:paraId="05B5893E" w14:textId="77777777" w:rsidR="002B4A76" w:rsidRPr="00B97C1E" w:rsidRDefault="002B4A76" w:rsidP="00D23667">
      <w:pPr>
        <w:numPr>
          <w:ilvl w:val="0"/>
          <w:numId w:val="4"/>
        </w:numPr>
        <w:spacing w:after="0" w:line="240" w:lineRule="auto"/>
        <w:rPr>
          <w:rFonts w:cstheme="minorHAnsi"/>
        </w:rPr>
      </w:pPr>
      <w:r w:rsidRPr="00B97C1E">
        <w:rPr>
          <w:rFonts w:cstheme="minorHAnsi"/>
        </w:rPr>
        <w:t>Effective communication</w:t>
      </w:r>
    </w:p>
    <w:p w14:paraId="205EC6AC" w14:textId="77777777" w:rsidR="002B4A76" w:rsidRPr="00B97C1E" w:rsidRDefault="002B4A76" w:rsidP="00D23667">
      <w:pPr>
        <w:numPr>
          <w:ilvl w:val="0"/>
          <w:numId w:val="4"/>
        </w:numPr>
        <w:spacing w:after="0" w:line="240" w:lineRule="auto"/>
        <w:rPr>
          <w:rFonts w:cstheme="minorHAnsi"/>
        </w:rPr>
      </w:pPr>
      <w:r w:rsidRPr="00B97C1E">
        <w:rPr>
          <w:rFonts w:cstheme="minorHAnsi"/>
        </w:rPr>
        <w:t>Effective leadership</w:t>
      </w:r>
    </w:p>
    <w:p w14:paraId="6EF88255" w14:textId="77777777" w:rsidR="002B4A76" w:rsidRPr="00B97C1E" w:rsidRDefault="002B4A76" w:rsidP="00D23667">
      <w:pPr>
        <w:numPr>
          <w:ilvl w:val="0"/>
          <w:numId w:val="4"/>
        </w:numPr>
        <w:spacing w:after="0" w:line="240" w:lineRule="auto"/>
        <w:rPr>
          <w:rFonts w:cstheme="minorHAnsi"/>
        </w:rPr>
      </w:pPr>
      <w:r w:rsidRPr="00B97C1E">
        <w:rPr>
          <w:rFonts w:cstheme="minorHAnsi"/>
        </w:rPr>
        <w:t>Measurable processes and outcomes</w:t>
      </w:r>
    </w:p>
    <w:p w14:paraId="4EACEC84" w14:textId="77777777" w:rsidR="002B4A76" w:rsidRPr="00B97C1E" w:rsidRDefault="002B4A76" w:rsidP="00D23667">
      <w:pPr>
        <w:numPr>
          <w:ilvl w:val="0"/>
          <w:numId w:val="4"/>
        </w:numPr>
        <w:spacing w:after="0" w:line="240" w:lineRule="auto"/>
        <w:rPr>
          <w:rFonts w:cstheme="minorHAnsi"/>
        </w:rPr>
      </w:pPr>
      <w:r w:rsidRPr="00B97C1E">
        <w:rPr>
          <w:rFonts w:cstheme="minorHAnsi"/>
        </w:rPr>
        <w:t xml:space="preserve">Mutual respect </w:t>
      </w:r>
    </w:p>
    <w:p w14:paraId="6CE4AF50" w14:textId="456256DA" w:rsidR="00C54A5B" w:rsidRPr="00D343D6" w:rsidRDefault="002B4A76" w:rsidP="00D23667">
      <w:pPr>
        <w:numPr>
          <w:ilvl w:val="0"/>
          <w:numId w:val="4"/>
        </w:numPr>
        <w:spacing w:after="0" w:line="240" w:lineRule="auto"/>
        <w:rPr>
          <w:rFonts w:cstheme="minorHAnsi"/>
        </w:rPr>
      </w:pPr>
      <w:r w:rsidRPr="00B97C1E">
        <w:rPr>
          <w:rFonts w:cstheme="minorHAnsi"/>
        </w:rPr>
        <w:t>Shared goals</w:t>
      </w:r>
    </w:p>
    <w:p w14:paraId="2E6A1E34" w14:textId="3A74886B" w:rsidR="002B4A76" w:rsidRPr="00B97C1E" w:rsidRDefault="008340A1" w:rsidP="00EE3096">
      <w:pPr>
        <w:spacing w:after="0" w:line="240" w:lineRule="auto"/>
        <w:rPr>
          <w:rFonts w:cstheme="minorHAnsi"/>
        </w:rPr>
      </w:pPr>
      <w:r>
        <w:rPr>
          <w:rFonts w:cstheme="minorHAnsi"/>
          <w:bCs/>
        </w:rPr>
        <w:t>2</w:t>
      </w:r>
      <w:r w:rsidR="00913727" w:rsidRPr="00B97C1E">
        <w:rPr>
          <w:rFonts w:cstheme="minorHAnsi"/>
          <w:bCs/>
        </w:rPr>
        <w:t>.3</w:t>
      </w:r>
      <w:r w:rsidR="002B4A76" w:rsidRPr="00B97C1E">
        <w:rPr>
          <w:rFonts w:cstheme="minorHAnsi"/>
          <w:bCs/>
        </w:rPr>
        <w:tab/>
        <w:t>Team Member Participation</w:t>
      </w:r>
    </w:p>
    <w:p w14:paraId="38157B38" w14:textId="225E4DB5" w:rsidR="002B4A76" w:rsidRPr="00B97C1E" w:rsidRDefault="008340A1" w:rsidP="00EE3096">
      <w:pPr>
        <w:spacing w:after="0" w:line="240" w:lineRule="auto"/>
        <w:ind w:left="720" w:hanging="720"/>
        <w:rPr>
          <w:rFonts w:cstheme="minorHAnsi"/>
        </w:rPr>
      </w:pPr>
      <w:r>
        <w:rPr>
          <w:rFonts w:cstheme="minorHAnsi"/>
        </w:rPr>
        <w:t>2</w:t>
      </w:r>
      <w:r w:rsidR="009513B4" w:rsidRPr="00B97C1E">
        <w:rPr>
          <w:rFonts w:cstheme="minorHAnsi"/>
        </w:rPr>
        <w:t>.3</w:t>
      </w:r>
      <w:r w:rsidR="002B4A76" w:rsidRPr="00B97C1E">
        <w:rPr>
          <w:rFonts w:cstheme="minorHAnsi"/>
        </w:rPr>
        <w:t>.1</w:t>
      </w:r>
      <w:r w:rsidR="002B4A76" w:rsidRPr="00B97C1E">
        <w:rPr>
          <w:rFonts w:cstheme="minorHAnsi"/>
        </w:rPr>
        <w:tab/>
        <w:t>Recognize methods for building positive team relationships.</w:t>
      </w:r>
    </w:p>
    <w:p w14:paraId="2B24F461" w14:textId="72D0A1ED" w:rsidR="002B4A76" w:rsidRPr="00B97C1E" w:rsidRDefault="008340A1" w:rsidP="00EE3096">
      <w:pPr>
        <w:spacing w:after="0" w:line="240" w:lineRule="auto"/>
        <w:rPr>
          <w:rFonts w:cstheme="minorHAnsi"/>
        </w:rPr>
      </w:pPr>
      <w:r>
        <w:rPr>
          <w:rFonts w:cstheme="minorHAnsi"/>
        </w:rPr>
        <w:t>2</w:t>
      </w:r>
      <w:r w:rsidR="009513B4" w:rsidRPr="00B97C1E">
        <w:rPr>
          <w:rFonts w:cstheme="minorHAnsi"/>
        </w:rPr>
        <w:t>.3</w:t>
      </w:r>
      <w:r w:rsidR="002B4A76" w:rsidRPr="00B97C1E">
        <w:rPr>
          <w:rFonts w:cstheme="minorHAnsi"/>
        </w:rPr>
        <w:t>.2</w:t>
      </w:r>
      <w:r w:rsidR="002B4A76" w:rsidRPr="00B97C1E">
        <w:rPr>
          <w:rFonts w:cstheme="minorHAnsi"/>
        </w:rPr>
        <w:tab/>
        <w:t>Analyze attributes and attitudes of an effective leader.</w:t>
      </w:r>
    </w:p>
    <w:p w14:paraId="43BFE955" w14:textId="79A887FA" w:rsidR="002B4A76" w:rsidRPr="00B97C1E" w:rsidRDefault="008340A1" w:rsidP="00EE3096">
      <w:pPr>
        <w:spacing w:after="0" w:line="240" w:lineRule="auto"/>
        <w:ind w:left="720"/>
        <w:rPr>
          <w:rFonts w:cstheme="minorHAnsi"/>
        </w:rPr>
      </w:pPr>
      <w:r>
        <w:rPr>
          <w:rFonts w:cstheme="minorHAnsi"/>
        </w:rPr>
        <w:t>2</w:t>
      </w:r>
      <w:r w:rsidR="009513B4" w:rsidRPr="00B97C1E">
        <w:rPr>
          <w:rFonts w:cstheme="minorHAnsi"/>
        </w:rPr>
        <w:t>.3</w:t>
      </w:r>
      <w:r w:rsidR="00385BC6" w:rsidRPr="00B97C1E">
        <w:rPr>
          <w:rFonts w:cstheme="minorHAnsi"/>
        </w:rPr>
        <w:t xml:space="preserve">.2.1 </w:t>
      </w:r>
      <w:r w:rsidR="002B4A76" w:rsidRPr="00B97C1E">
        <w:rPr>
          <w:rFonts w:cstheme="minorHAnsi"/>
        </w:rPr>
        <w:t>Characteristics</w:t>
      </w:r>
    </w:p>
    <w:p w14:paraId="34672F48" w14:textId="77777777" w:rsidR="002B4A76" w:rsidRPr="00B97C1E" w:rsidRDefault="002B4A76" w:rsidP="00D23667">
      <w:pPr>
        <w:pStyle w:val="ListParagraph"/>
        <w:numPr>
          <w:ilvl w:val="0"/>
          <w:numId w:val="19"/>
        </w:numPr>
        <w:spacing w:after="0" w:line="240" w:lineRule="auto"/>
        <w:rPr>
          <w:rFonts w:cstheme="minorHAnsi"/>
        </w:rPr>
      </w:pPr>
      <w:r w:rsidRPr="00B97C1E">
        <w:rPr>
          <w:rFonts w:cstheme="minorHAnsi"/>
        </w:rPr>
        <w:t>Focused and driven</w:t>
      </w:r>
    </w:p>
    <w:p w14:paraId="758DA8FB" w14:textId="77777777" w:rsidR="002B4A76" w:rsidRPr="00B97C1E" w:rsidRDefault="002B4A76" w:rsidP="00D23667">
      <w:pPr>
        <w:pStyle w:val="ListParagraph"/>
        <w:numPr>
          <w:ilvl w:val="0"/>
          <w:numId w:val="19"/>
        </w:numPr>
        <w:spacing w:after="0" w:line="240" w:lineRule="auto"/>
        <w:rPr>
          <w:rFonts w:cstheme="minorHAnsi"/>
        </w:rPr>
      </w:pPr>
      <w:r w:rsidRPr="00B97C1E">
        <w:rPr>
          <w:rFonts w:cstheme="minorHAnsi"/>
        </w:rPr>
        <w:t>Interpersonal skills</w:t>
      </w:r>
    </w:p>
    <w:p w14:paraId="56989E7E" w14:textId="77777777" w:rsidR="002B4A76" w:rsidRPr="00B97C1E" w:rsidRDefault="002B4A76" w:rsidP="00D23667">
      <w:pPr>
        <w:pStyle w:val="ListParagraph"/>
        <w:numPr>
          <w:ilvl w:val="0"/>
          <w:numId w:val="19"/>
        </w:numPr>
        <w:spacing w:after="0" w:line="240" w:lineRule="auto"/>
        <w:rPr>
          <w:rFonts w:cstheme="minorHAnsi"/>
        </w:rPr>
      </w:pPr>
      <w:r w:rsidRPr="00B97C1E">
        <w:rPr>
          <w:rFonts w:cstheme="minorHAnsi"/>
        </w:rPr>
        <w:t>Motivates and inspires</w:t>
      </w:r>
    </w:p>
    <w:p w14:paraId="3805249C" w14:textId="77777777" w:rsidR="002B4A76" w:rsidRPr="00B97C1E" w:rsidRDefault="002B4A76" w:rsidP="00D23667">
      <w:pPr>
        <w:pStyle w:val="ListParagraph"/>
        <w:numPr>
          <w:ilvl w:val="0"/>
          <w:numId w:val="19"/>
        </w:numPr>
        <w:spacing w:after="0" w:line="240" w:lineRule="auto"/>
        <w:rPr>
          <w:rFonts w:cstheme="minorHAnsi"/>
        </w:rPr>
      </w:pPr>
      <w:r w:rsidRPr="00B97C1E">
        <w:rPr>
          <w:rFonts w:cstheme="minorHAnsi"/>
        </w:rPr>
        <w:t>Organized and balanced</w:t>
      </w:r>
    </w:p>
    <w:p w14:paraId="385A5089" w14:textId="2326DC12" w:rsidR="002B4A76" w:rsidRPr="00B97C1E" w:rsidRDefault="008340A1" w:rsidP="00EE3096">
      <w:pPr>
        <w:spacing w:after="0" w:line="240" w:lineRule="auto"/>
        <w:ind w:left="720"/>
        <w:rPr>
          <w:rFonts w:cstheme="minorHAnsi"/>
        </w:rPr>
      </w:pPr>
      <w:r>
        <w:rPr>
          <w:rFonts w:cstheme="minorHAnsi"/>
        </w:rPr>
        <w:t>2</w:t>
      </w:r>
      <w:r w:rsidR="009513B4" w:rsidRPr="00B97C1E">
        <w:rPr>
          <w:rFonts w:cstheme="minorHAnsi"/>
        </w:rPr>
        <w:t xml:space="preserve">.3.2.2   </w:t>
      </w:r>
      <w:r w:rsidR="002B4A76" w:rsidRPr="00B97C1E">
        <w:rPr>
          <w:rFonts w:cstheme="minorHAnsi"/>
        </w:rPr>
        <w:t xml:space="preserve">Types </w:t>
      </w:r>
    </w:p>
    <w:p w14:paraId="7BD065C4" w14:textId="77777777" w:rsidR="002B4A76" w:rsidRPr="00B97C1E" w:rsidRDefault="002B4A76" w:rsidP="00D23667">
      <w:pPr>
        <w:pStyle w:val="ListParagraph"/>
        <w:numPr>
          <w:ilvl w:val="0"/>
          <w:numId w:val="20"/>
        </w:numPr>
        <w:spacing w:after="0" w:line="240" w:lineRule="auto"/>
        <w:rPr>
          <w:rFonts w:cstheme="minorHAnsi"/>
        </w:rPr>
      </w:pPr>
      <w:r w:rsidRPr="00B97C1E">
        <w:rPr>
          <w:rFonts w:cstheme="minorHAnsi"/>
        </w:rPr>
        <w:t>Autocratic</w:t>
      </w:r>
    </w:p>
    <w:p w14:paraId="04DD13C8" w14:textId="77777777" w:rsidR="002B4A76" w:rsidRPr="00B97C1E" w:rsidRDefault="002B4A76" w:rsidP="00D23667">
      <w:pPr>
        <w:pStyle w:val="ListParagraph"/>
        <w:numPr>
          <w:ilvl w:val="0"/>
          <w:numId w:val="20"/>
        </w:numPr>
        <w:spacing w:after="0" w:line="240" w:lineRule="auto"/>
        <w:rPr>
          <w:rFonts w:cstheme="minorHAnsi"/>
        </w:rPr>
      </w:pPr>
      <w:r w:rsidRPr="00B97C1E">
        <w:rPr>
          <w:rFonts w:cstheme="minorHAnsi"/>
        </w:rPr>
        <w:t>Democratic</w:t>
      </w:r>
    </w:p>
    <w:p w14:paraId="304C91A2" w14:textId="77777777" w:rsidR="002B4A76" w:rsidRPr="00B97C1E" w:rsidRDefault="002B4A76" w:rsidP="00D23667">
      <w:pPr>
        <w:pStyle w:val="ListParagraph"/>
        <w:numPr>
          <w:ilvl w:val="0"/>
          <w:numId w:val="20"/>
        </w:numPr>
        <w:spacing w:after="0" w:line="240" w:lineRule="auto"/>
        <w:rPr>
          <w:rFonts w:cstheme="minorHAnsi"/>
        </w:rPr>
      </w:pPr>
      <w:r w:rsidRPr="00B97C1E">
        <w:rPr>
          <w:rFonts w:cstheme="minorHAnsi"/>
        </w:rPr>
        <w:t>Laissez faire</w:t>
      </w:r>
    </w:p>
    <w:p w14:paraId="047BD39D" w14:textId="54D45425" w:rsidR="002B4A76" w:rsidRPr="008340A1" w:rsidRDefault="002B4A76" w:rsidP="00D23667">
      <w:pPr>
        <w:pStyle w:val="ListParagraph"/>
        <w:numPr>
          <w:ilvl w:val="3"/>
          <w:numId w:val="29"/>
        </w:numPr>
        <w:spacing w:after="0" w:line="240" w:lineRule="auto"/>
        <w:rPr>
          <w:rFonts w:cstheme="minorHAnsi"/>
        </w:rPr>
      </w:pPr>
      <w:r w:rsidRPr="008340A1">
        <w:rPr>
          <w:rFonts w:cstheme="minorHAnsi"/>
        </w:rPr>
        <w:t xml:space="preserve">Roles </w:t>
      </w:r>
    </w:p>
    <w:p w14:paraId="1D71E6C2" w14:textId="77777777" w:rsidR="002B4A76" w:rsidRPr="00B97C1E" w:rsidRDefault="002B4A76" w:rsidP="00D23667">
      <w:pPr>
        <w:pStyle w:val="ListParagraph"/>
        <w:numPr>
          <w:ilvl w:val="0"/>
          <w:numId w:val="21"/>
        </w:numPr>
        <w:spacing w:after="0" w:line="240" w:lineRule="auto"/>
        <w:rPr>
          <w:rFonts w:cstheme="minorHAnsi"/>
        </w:rPr>
      </w:pPr>
      <w:r w:rsidRPr="00B97C1E">
        <w:rPr>
          <w:rFonts w:cstheme="minorHAnsi"/>
        </w:rPr>
        <w:t>Communicates vision</w:t>
      </w:r>
    </w:p>
    <w:p w14:paraId="35AE6736" w14:textId="77777777" w:rsidR="002B4A76" w:rsidRPr="00B97C1E" w:rsidRDefault="002B4A76" w:rsidP="00D23667">
      <w:pPr>
        <w:pStyle w:val="ListParagraph"/>
        <w:numPr>
          <w:ilvl w:val="0"/>
          <w:numId w:val="21"/>
        </w:numPr>
        <w:spacing w:after="0" w:line="240" w:lineRule="auto"/>
        <w:rPr>
          <w:rFonts w:cstheme="minorHAnsi"/>
        </w:rPr>
      </w:pPr>
      <w:r w:rsidRPr="00B97C1E">
        <w:rPr>
          <w:rFonts w:cstheme="minorHAnsi"/>
        </w:rPr>
        <w:t>Leads change</w:t>
      </w:r>
    </w:p>
    <w:p w14:paraId="7EBA4812" w14:textId="77777777" w:rsidR="002B4A76" w:rsidRPr="00B97C1E" w:rsidRDefault="002B4A76" w:rsidP="00D23667">
      <w:pPr>
        <w:pStyle w:val="ListParagraph"/>
        <w:numPr>
          <w:ilvl w:val="0"/>
          <w:numId w:val="21"/>
        </w:numPr>
        <w:spacing w:after="0" w:line="240" w:lineRule="auto"/>
        <w:rPr>
          <w:rFonts w:cstheme="minorHAnsi"/>
        </w:rPr>
      </w:pPr>
      <w:r w:rsidRPr="00B97C1E">
        <w:rPr>
          <w:rFonts w:cstheme="minorHAnsi"/>
        </w:rPr>
        <w:t>Manages accountability</w:t>
      </w:r>
    </w:p>
    <w:p w14:paraId="4B6BE95A" w14:textId="2972B5B3" w:rsidR="002B4A76" w:rsidRPr="00B97C1E" w:rsidRDefault="008340A1" w:rsidP="00EE3096">
      <w:pPr>
        <w:spacing w:after="0" w:line="240" w:lineRule="auto"/>
        <w:ind w:left="1440" w:hanging="720"/>
        <w:rPr>
          <w:rFonts w:cstheme="minorHAnsi"/>
        </w:rPr>
      </w:pPr>
      <w:r>
        <w:rPr>
          <w:rFonts w:cstheme="minorHAnsi"/>
        </w:rPr>
        <w:t>2</w:t>
      </w:r>
      <w:r w:rsidR="009C4E88" w:rsidRPr="00B97C1E">
        <w:rPr>
          <w:rFonts w:cstheme="minorHAnsi"/>
        </w:rPr>
        <w:t>.3</w:t>
      </w:r>
      <w:r w:rsidR="002B4A76" w:rsidRPr="00B97C1E">
        <w:rPr>
          <w:rFonts w:cstheme="minorHAnsi"/>
        </w:rPr>
        <w:t>.</w:t>
      </w:r>
      <w:r w:rsidR="009C4E88" w:rsidRPr="00B97C1E">
        <w:rPr>
          <w:rFonts w:cstheme="minorHAnsi"/>
        </w:rPr>
        <w:t>4</w:t>
      </w:r>
      <w:r w:rsidR="002B4A76" w:rsidRPr="00B97C1E">
        <w:rPr>
          <w:rFonts w:cstheme="minorHAnsi"/>
        </w:rPr>
        <w:tab/>
        <w:t>Apply effective techniques for managing team conflict.</w:t>
      </w:r>
    </w:p>
    <w:p w14:paraId="05E403A1" w14:textId="77777777" w:rsidR="002B4A76" w:rsidRPr="00B97C1E" w:rsidRDefault="002B4A76" w:rsidP="00D23667">
      <w:pPr>
        <w:pStyle w:val="ListParagraph"/>
        <w:numPr>
          <w:ilvl w:val="0"/>
          <w:numId w:val="5"/>
        </w:numPr>
        <w:spacing w:after="0" w:line="240" w:lineRule="auto"/>
        <w:ind w:left="2520"/>
        <w:rPr>
          <w:rFonts w:cstheme="minorHAnsi"/>
        </w:rPr>
      </w:pPr>
      <w:r w:rsidRPr="00B97C1E">
        <w:rPr>
          <w:rFonts w:cstheme="minorHAnsi"/>
        </w:rPr>
        <w:t>Communicate assertively</w:t>
      </w:r>
    </w:p>
    <w:p w14:paraId="176BFA7A" w14:textId="77777777" w:rsidR="002B4A76" w:rsidRPr="00B97C1E" w:rsidRDefault="002B4A76" w:rsidP="00D23667">
      <w:pPr>
        <w:pStyle w:val="ListParagraph"/>
        <w:numPr>
          <w:ilvl w:val="0"/>
          <w:numId w:val="5"/>
        </w:numPr>
        <w:spacing w:after="0" w:line="240" w:lineRule="auto"/>
        <w:ind w:left="2520"/>
        <w:rPr>
          <w:rFonts w:cstheme="minorHAnsi"/>
        </w:rPr>
      </w:pPr>
      <w:r w:rsidRPr="00B97C1E">
        <w:rPr>
          <w:rFonts w:cstheme="minorHAnsi"/>
        </w:rPr>
        <w:t>Set clear expectations</w:t>
      </w:r>
    </w:p>
    <w:p w14:paraId="2474DCA2" w14:textId="0B763807" w:rsidR="002B4A76" w:rsidRDefault="002B4A76" w:rsidP="00D23667">
      <w:pPr>
        <w:pStyle w:val="ListParagraph"/>
        <w:numPr>
          <w:ilvl w:val="0"/>
          <w:numId w:val="5"/>
        </w:numPr>
        <w:spacing w:after="0" w:line="240" w:lineRule="auto"/>
        <w:ind w:left="2520"/>
        <w:rPr>
          <w:rFonts w:cstheme="minorHAnsi"/>
        </w:rPr>
      </w:pPr>
      <w:r w:rsidRPr="00B97C1E">
        <w:rPr>
          <w:rFonts w:cstheme="minorHAnsi"/>
        </w:rPr>
        <w:t>Gather the facts</w:t>
      </w:r>
    </w:p>
    <w:p w14:paraId="51502BB9" w14:textId="77777777" w:rsidR="00FE0AD0" w:rsidRPr="00B97C1E" w:rsidRDefault="00FE0AD0" w:rsidP="00FE0AD0">
      <w:pPr>
        <w:pStyle w:val="ListParagraph"/>
        <w:spacing w:after="0" w:line="240" w:lineRule="auto"/>
        <w:ind w:left="2520"/>
        <w:rPr>
          <w:rFonts w:cstheme="minorHAnsi"/>
        </w:rPr>
      </w:pPr>
    </w:p>
    <w:p w14:paraId="3241032D" w14:textId="77777777" w:rsidR="002B4A76" w:rsidRPr="00B97C1E" w:rsidRDefault="002B4A76" w:rsidP="00D23667">
      <w:pPr>
        <w:pStyle w:val="ListParagraph"/>
        <w:numPr>
          <w:ilvl w:val="0"/>
          <w:numId w:val="5"/>
        </w:numPr>
        <w:spacing w:after="0" w:line="240" w:lineRule="auto"/>
        <w:ind w:left="2520"/>
        <w:rPr>
          <w:rFonts w:cstheme="minorHAnsi"/>
        </w:rPr>
      </w:pPr>
      <w:r w:rsidRPr="00B97C1E">
        <w:rPr>
          <w:rFonts w:cstheme="minorHAnsi"/>
        </w:rPr>
        <w:t xml:space="preserve">Mediate disputes </w:t>
      </w:r>
    </w:p>
    <w:p w14:paraId="0323A467" w14:textId="77777777" w:rsidR="002B4A76" w:rsidRPr="00B97C1E" w:rsidRDefault="002B4A76" w:rsidP="00D23667">
      <w:pPr>
        <w:pStyle w:val="ListParagraph"/>
        <w:numPr>
          <w:ilvl w:val="0"/>
          <w:numId w:val="5"/>
        </w:numPr>
        <w:spacing w:after="0" w:line="240" w:lineRule="auto"/>
        <w:ind w:left="2520"/>
        <w:rPr>
          <w:rFonts w:cstheme="minorHAnsi"/>
        </w:rPr>
      </w:pPr>
      <w:r w:rsidRPr="00B97C1E">
        <w:rPr>
          <w:rFonts w:cstheme="minorHAnsi"/>
        </w:rPr>
        <w:t>Negotiate resolutions</w:t>
      </w:r>
    </w:p>
    <w:p w14:paraId="3412E124" w14:textId="4EE126C4" w:rsidR="002B4A76" w:rsidRDefault="00212BEC" w:rsidP="00EE3096">
      <w:pPr>
        <w:spacing w:after="0" w:line="240" w:lineRule="auto"/>
        <w:ind w:left="1440" w:hanging="720"/>
        <w:rPr>
          <w:rFonts w:cstheme="minorHAnsi"/>
        </w:rPr>
      </w:pPr>
      <w:r>
        <w:rPr>
          <w:rFonts w:cstheme="minorHAnsi"/>
        </w:rPr>
        <w:t>2</w:t>
      </w:r>
      <w:r w:rsidR="009C4E88" w:rsidRPr="00B97C1E">
        <w:rPr>
          <w:rFonts w:cstheme="minorHAnsi"/>
        </w:rPr>
        <w:t>.3.5</w:t>
      </w:r>
      <w:r w:rsidR="002B4A76" w:rsidRPr="00B97C1E">
        <w:rPr>
          <w:rFonts w:cstheme="minorHAnsi"/>
        </w:rPr>
        <w:tab/>
        <w:t>Evaluate why teamwork is an important part of healthcare and how it improves patient care.</w:t>
      </w:r>
    </w:p>
    <w:p w14:paraId="3D7CA2D6" w14:textId="77777777" w:rsidR="002D6599" w:rsidRPr="00B97C1E" w:rsidRDefault="002D6599" w:rsidP="00EE3096">
      <w:pPr>
        <w:spacing w:after="0" w:line="240" w:lineRule="auto"/>
        <w:ind w:left="1440" w:hanging="720"/>
        <w:rPr>
          <w:rFonts w:cstheme="minorHAnsi"/>
        </w:rPr>
      </w:pPr>
    </w:p>
    <w:p w14:paraId="134174CD" w14:textId="7D3F2D41" w:rsidR="003C3842" w:rsidRPr="00CC7B27" w:rsidRDefault="0040106C" w:rsidP="00EE3096">
      <w:pPr>
        <w:spacing w:after="0" w:line="240" w:lineRule="auto"/>
        <w:rPr>
          <w:rFonts w:cstheme="minorHAnsi"/>
          <w:b/>
          <w:bCs/>
          <w:color w:val="FF0000"/>
          <w:sz w:val="24"/>
          <w:szCs w:val="24"/>
        </w:rPr>
      </w:pPr>
      <w:bookmarkStart w:id="1" w:name="_Hlk7084036"/>
      <w:r>
        <w:rPr>
          <w:rFonts w:cstheme="minorHAnsi"/>
          <w:b/>
          <w:bCs/>
          <w:sz w:val="24"/>
          <w:szCs w:val="24"/>
        </w:rPr>
        <w:t>3</w:t>
      </w:r>
      <w:r w:rsidR="006411AA" w:rsidRPr="00CC7B27">
        <w:rPr>
          <w:rFonts w:cstheme="minorHAnsi"/>
          <w:b/>
          <w:bCs/>
          <w:sz w:val="24"/>
          <w:szCs w:val="24"/>
        </w:rPr>
        <w:t>.0</w:t>
      </w:r>
      <w:r w:rsidR="002B5F6B" w:rsidRPr="00CC7B27">
        <w:rPr>
          <w:rFonts w:cstheme="minorHAnsi"/>
          <w:b/>
          <w:bCs/>
          <w:sz w:val="24"/>
          <w:szCs w:val="24"/>
        </w:rPr>
        <w:t xml:space="preserve"> </w:t>
      </w:r>
      <w:r w:rsidR="00905CA7" w:rsidRPr="00CC7B27">
        <w:rPr>
          <w:rFonts w:cstheme="minorHAnsi"/>
          <w:b/>
          <w:bCs/>
          <w:sz w:val="24"/>
          <w:szCs w:val="24"/>
        </w:rPr>
        <w:t>Health Maintenance Practices</w:t>
      </w:r>
      <w:r w:rsidR="00905CA7" w:rsidRPr="00CC7B27">
        <w:rPr>
          <w:rFonts w:cstheme="minorHAnsi"/>
          <w:b/>
          <w:bCs/>
          <w:color w:val="FF0000"/>
          <w:sz w:val="24"/>
          <w:szCs w:val="24"/>
        </w:rPr>
        <w:t xml:space="preserve"> </w:t>
      </w:r>
    </w:p>
    <w:p w14:paraId="166F6BFE" w14:textId="2810299B" w:rsidR="00905CA7" w:rsidRPr="002D6599" w:rsidRDefault="00905CA7" w:rsidP="00EE3096">
      <w:pPr>
        <w:spacing w:after="0" w:line="240" w:lineRule="auto"/>
        <w:rPr>
          <w:rFonts w:cstheme="minorHAnsi"/>
          <w:b/>
          <w:bCs/>
          <w:color w:val="FF0000"/>
          <w:sz w:val="20"/>
          <w:szCs w:val="20"/>
        </w:rPr>
      </w:pPr>
      <w:r w:rsidRPr="002D6599">
        <w:rPr>
          <w:rFonts w:cstheme="minorHAnsi"/>
          <w:b/>
          <w:color w:val="FF0000"/>
          <w:sz w:val="20"/>
          <w:szCs w:val="20"/>
        </w:rPr>
        <w:t xml:space="preserve">(Based on National Health Science Standards - </w:t>
      </w:r>
      <w:r w:rsidRPr="002D6599">
        <w:rPr>
          <w:rFonts w:cstheme="minorHAnsi"/>
          <w:b/>
          <w:bCs/>
          <w:color w:val="FF0000"/>
          <w:sz w:val="20"/>
          <w:szCs w:val="20"/>
        </w:rPr>
        <w:t>9.1</w:t>
      </w:r>
      <w:r w:rsidR="00DC29B9">
        <w:rPr>
          <w:rFonts w:cstheme="minorHAnsi"/>
          <w:b/>
          <w:bCs/>
          <w:color w:val="FF0000"/>
          <w:sz w:val="20"/>
          <w:szCs w:val="20"/>
        </w:rPr>
        <w:t>.</w:t>
      </w:r>
      <w:r w:rsidRPr="002D6599">
        <w:rPr>
          <w:rFonts w:cstheme="minorHAnsi"/>
          <w:b/>
          <w:bCs/>
          <w:color w:val="FF0000"/>
          <w:sz w:val="20"/>
          <w:szCs w:val="20"/>
        </w:rPr>
        <w:t>1, 9.1</w:t>
      </w:r>
      <w:r w:rsidR="00DC29B9">
        <w:rPr>
          <w:rFonts w:cstheme="minorHAnsi"/>
          <w:b/>
          <w:bCs/>
          <w:color w:val="FF0000"/>
          <w:sz w:val="20"/>
          <w:szCs w:val="20"/>
        </w:rPr>
        <w:t>.</w:t>
      </w:r>
      <w:r w:rsidRPr="002D6599">
        <w:rPr>
          <w:rFonts w:cstheme="minorHAnsi"/>
          <w:b/>
          <w:bCs/>
          <w:color w:val="FF0000"/>
          <w:sz w:val="20"/>
          <w:szCs w:val="20"/>
        </w:rPr>
        <w:t>2, 9.1</w:t>
      </w:r>
      <w:r w:rsidR="00DC29B9">
        <w:rPr>
          <w:rFonts w:cstheme="minorHAnsi"/>
          <w:b/>
          <w:bCs/>
          <w:color w:val="FF0000"/>
          <w:sz w:val="20"/>
          <w:szCs w:val="20"/>
        </w:rPr>
        <w:t>.</w:t>
      </w:r>
      <w:r w:rsidRPr="002D6599">
        <w:rPr>
          <w:rFonts w:cstheme="minorHAnsi"/>
          <w:b/>
          <w:bCs/>
          <w:color w:val="FF0000"/>
          <w:sz w:val="20"/>
          <w:szCs w:val="20"/>
        </w:rPr>
        <w:t>3, 9.1</w:t>
      </w:r>
      <w:r w:rsidR="00DC29B9">
        <w:rPr>
          <w:rFonts w:cstheme="minorHAnsi"/>
          <w:b/>
          <w:bCs/>
          <w:color w:val="FF0000"/>
          <w:sz w:val="20"/>
          <w:szCs w:val="20"/>
        </w:rPr>
        <w:t>.</w:t>
      </w:r>
      <w:r w:rsidRPr="002D6599">
        <w:rPr>
          <w:rFonts w:cstheme="minorHAnsi"/>
          <w:b/>
          <w:bCs/>
          <w:color w:val="FF0000"/>
          <w:sz w:val="20"/>
          <w:szCs w:val="20"/>
        </w:rPr>
        <w:t>4, 9.2</w:t>
      </w:r>
      <w:r w:rsidR="00DC29B9">
        <w:rPr>
          <w:rFonts w:cstheme="minorHAnsi"/>
          <w:b/>
          <w:bCs/>
          <w:color w:val="FF0000"/>
          <w:sz w:val="20"/>
          <w:szCs w:val="20"/>
        </w:rPr>
        <w:t>.</w:t>
      </w:r>
      <w:r w:rsidRPr="002D6599">
        <w:rPr>
          <w:rFonts w:cstheme="minorHAnsi"/>
          <w:b/>
          <w:bCs/>
          <w:color w:val="FF0000"/>
          <w:sz w:val="20"/>
          <w:szCs w:val="20"/>
        </w:rPr>
        <w:t>1)</w:t>
      </w:r>
    </w:p>
    <w:bookmarkEnd w:id="1"/>
    <w:p w14:paraId="4B8EA5D2" w14:textId="77777777" w:rsidR="00905CA7" w:rsidRPr="00B97C1E" w:rsidRDefault="00905CA7" w:rsidP="00EE3096">
      <w:pPr>
        <w:spacing w:after="0" w:line="240" w:lineRule="auto"/>
        <w:rPr>
          <w:rFonts w:cstheme="minorHAnsi"/>
          <w:b/>
          <w:bCs/>
        </w:rPr>
      </w:pPr>
      <w:r w:rsidRPr="00B97C1E">
        <w:rPr>
          <w:rFonts w:cstheme="minorHAnsi"/>
        </w:rPr>
        <w:t>Differentiate between wellness and disease. Promote disease prevention and model healthy behaviors.</w:t>
      </w:r>
    </w:p>
    <w:p w14:paraId="719EDEDC" w14:textId="3E00D611" w:rsidR="003C2FC7" w:rsidRPr="00B97C1E" w:rsidRDefault="00212BEC" w:rsidP="00EE3096">
      <w:pPr>
        <w:spacing w:after="0" w:line="240" w:lineRule="auto"/>
        <w:rPr>
          <w:rFonts w:cstheme="minorHAnsi"/>
        </w:rPr>
      </w:pPr>
      <w:r>
        <w:rPr>
          <w:rFonts w:cstheme="minorHAnsi"/>
          <w:bCs/>
        </w:rPr>
        <w:t>3</w:t>
      </w:r>
      <w:r w:rsidR="003C2FC7" w:rsidRPr="00B97C1E">
        <w:rPr>
          <w:rFonts w:cstheme="minorHAnsi"/>
          <w:bCs/>
        </w:rPr>
        <w:t>.1</w:t>
      </w:r>
      <w:r w:rsidR="003C2FC7" w:rsidRPr="00B97C1E">
        <w:rPr>
          <w:rFonts w:cstheme="minorHAnsi"/>
          <w:bCs/>
        </w:rPr>
        <w:tab/>
        <w:t>Healthy Behaviors</w:t>
      </w:r>
    </w:p>
    <w:p w14:paraId="76D89C3F" w14:textId="3004F867" w:rsidR="003C2FC7" w:rsidRPr="00B97C1E" w:rsidRDefault="00212BEC" w:rsidP="00EE3096">
      <w:pPr>
        <w:spacing w:after="0" w:line="240" w:lineRule="auto"/>
        <w:ind w:left="1440" w:hanging="720"/>
        <w:rPr>
          <w:rFonts w:cstheme="minorHAnsi"/>
        </w:rPr>
      </w:pPr>
      <w:r>
        <w:rPr>
          <w:rFonts w:cstheme="minorHAnsi"/>
        </w:rPr>
        <w:t>3</w:t>
      </w:r>
      <w:r w:rsidR="003C2FC7" w:rsidRPr="00B97C1E">
        <w:rPr>
          <w:rFonts w:cstheme="minorHAnsi"/>
        </w:rPr>
        <w:t>.1.1</w:t>
      </w:r>
      <w:r w:rsidR="003C2FC7" w:rsidRPr="00B97C1E">
        <w:rPr>
          <w:rFonts w:cstheme="minorHAnsi"/>
        </w:rPr>
        <w:tab/>
        <w:t>Promote behaviors of health and wellness.</w:t>
      </w:r>
    </w:p>
    <w:p w14:paraId="6EEF26AD" w14:textId="77777777" w:rsidR="003C2FC7" w:rsidRPr="00B97C1E" w:rsidRDefault="003C2FC7" w:rsidP="00D23667">
      <w:pPr>
        <w:pStyle w:val="ListParagraph"/>
        <w:numPr>
          <w:ilvl w:val="0"/>
          <w:numId w:val="7"/>
        </w:numPr>
        <w:spacing w:after="0" w:line="240" w:lineRule="auto"/>
        <w:ind w:left="1440"/>
        <w:rPr>
          <w:rFonts w:cstheme="minorHAnsi"/>
        </w:rPr>
      </w:pPr>
      <w:r w:rsidRPr="00B97C1E">
        <w:rPr>
          <w:rFonts w:cstheme="minorHAnsi"/>
        </w:rPr>
        <w:t>Exercise</w:t>
      </w:r>
    </w:p>
    <w:p w14:paraId="67ABBC8C" w14:textId="77777777" w:rsidR="003C2FC7" w:rsidRPr="00B97C1E" w:rsidRDefault="003C2FC7" w:rsidP="00D23667">
      <w:pPr>
        <w:pStyle w:val="ListParagraph"/>
        <w:numPr>
          <w:ilvl w:val="0"/>
          <w:numId w:val="7"/>
        </w:numPr>
        <w:spacing w:after="0" w:line="240" w:lineRule="auto"/>
        <w:ind w:left="1440"/>
        <w:rPr>
          <w:rFonts w:cstheme="minorHAnsi"/>
        </w:rPr>
      </w:pPr>
      <w:r w:rsidRPr="00B97C1E">
        <w:rPr>
          <w:rFonts w:cstheme="minorHAnsi"/>
        </w:rPr>
        <w:t>Nutrition</w:t>
      </w:r>
    </w:p>
    <w:p w14:paraId="426D30E2" w14:textId="77777777" w:rsidR="003C2FC7" w:rsidRPr="00B97C1E" w:rsidRDefault="003C2FC7" w:rsidP="00D23667">
      <w:pPr>
        <w:pStyle w:val="ListParagraph"/>
        <w:numPr>
          <w:ilvl w:val="0"/>
          <w:numId w:val="7"/>
        </w:numPr>
        <w:spacing w:after="0" w:line="240" w:lineRule="auto"/>
        <w:ind w:left="1440"/>
        <w:rPr>
          <w:rFonts w:cstheme="minorHAnsi"/>
        </w:rPr>
      </w:pPr>
      <w:r w:rsidRPr="00B97C1E">
        <w:rPr>
          <w:rFonts w:cstheme="minorHAnsi"/>
        </w:rPr>
        <w:t>Relationships</w:t>
      </w:r>
    </w:p>
    <w:p w14:paraId="71F928C3" w14:textId="77777777" w:rsidR="003C2FC7" w:rsidRPr="00B97C1E" w:rsidRDefault="003C2FC7" w:rsidP="00D23667">
      <w:pPr>
        <w:pStyle w:val="ListParagraph"/>
        <w:numPr>
          <w:ilvl w:val="0"/>
          <w:numId w:val="7"/>
        </w:numPr>
        <w:spacing w:after="0" w:line="240" w:lineRule="auto"/>
        <w:ind w:left="1440"/>
        <w:rPr>
          <w:rFonts w:cstheme="minorHAnsi"/>
        </w:rPr>
      </w:pPr>
      <w:r w:rsidRPr="00B97C1E">
        <w:rPr>
          <w:rFonts w:cstheme="minorHAnsi"/>
        </w:rPr>
        <w:t>Sleep habits</w:t>
      </w:r>
    </w:p>
    <w:p w14:paraId="7E9DB8CC" w14:textId="77777777" w:rsidR="003C2FC7" w:rsidRPr="00B97C1E" w:rsidRDefault="003C2FC7" w:rsidP="00D23667">
      <w:pPr>
        <w:pStyle w:val="ListParagraph"/>
        <w:numPr>
          <w:ilvl w:val="0"/>
          <w:numId w:val="7"/>
        </w:numPr>
        <w:spacing w:after="0" w:line="240" w:lineRule="auto"/>
        <w:ind w:left="1440"/>
        <w:rPr>
          <w:rFonts w:cstheme="minorHAnsi"/>
        </w:rPr>
      </w:pPr>
      <w:r w:rsidRPr="00B97C1E">
        <w:rPr>
          <w:rFonts w:cstheme="minorHAnsi"/>
        </w:rPr>
        <w:t>Stress management</w:t>
      </w:r>
    </w:p>
    <w:p w14:paraId="03C762F9" w14:textId="77777777" w:rsidR="003C2FC7" w:rsidRPr="00B97C1E" w:rsidRDefault="003C2FC7" w:rsidP="00D23667">
      <w:pPr>
        <w:pStyle w:val="ListParagraph"/>
        <w:numPr>
          <w:ilvl w:val="0"/>
          <w:numId w:val="7"/>
        </w:numPr>
        <w:spacing w:after="0" w:line="240" w:lineRule="auto"/>
        <w:ind w:left="1440"/>
        <w:rPr>
          <w:rFonts w:cstheme="minorHAnsi"/>
        </w:rPr>
      </w:pPr>
      <w:r w:rsidRPr="00B97C1E">
        <w:rPr>
          <w:rFonts w:cstheme="minorHAnsi"/>
        </w:rPr>
        <w:t>Weight control</w:t>
      </w:r>
    </w:p>
    <w:p w14:paraId="132C9D7C" w14:textId="0AC25A3A" w:rsidR="003C2FC7" w:rsidRPr="00B97C1E" w:rsidRDefault="00212BEC" w:rsidP="00EE3096">
      <w:pPr>
        <w:tabs>
          <w:tab w:val="left" w:pos="630"/>
        </w:tabs>
        <w:spacing w:after="0" w:line="240" w:lineRule="auto"/>
        <w:ind w:left="1440" w:hanging="720"/>
        <w:rPr>
          <w:rFonts w:cstheme="minorHAnsi"/>
        </w:rPr>
      </w:pPr>
      <w:r>
        <w:rPr>
          <w:rFonts w:cstheme="minorHAnsi"/>
        </w:rPr>
        <w:t>3</w:t>
      </w:r>
      <w:r w:rsidR="003C2FC7" w:rsidRPr="00B97C1E">
        <w:rPr>
          <w:rFonts w:cstheme="minorHAnsi"/>
        </w:rPr>
        <w:t>.1.2</w:t>
      </w:r>
      <w:r w:rsidR="003C2FC7" w:rsidRPr="00B97C1E">
        <w:rPr>
          <w:rFonts w:cstheme="minorHAnsi"/>
        </w:rPr>
        <w:tab/>
        <w:t>Examine various aspects of behavioral health.</w:t>
      </w:r>
    </w:p>
    <w:p w14:paraId="31A26C46" w14:textId="77777777" w:rsidR="003C2FC7" w:rsidRPr="00B97C1E" w:rsidRDefault="003C2FC7" w:rsidP="00D23667">
      <w:pPr>
        <w:pStyle w:val="ListParagraph"/>
        <w:numPr>
          <w:ilvl w:val="0"/>
          <w:numId w:val="8"/>
        </w:numPr>
        <w:spacing w:after="0" w:line="240" w:lineRule="auto"/>
        <w:ind w:left="1440"/>
        <w:rPr>
          <w:rFonts w:cstheme="minorHAnsi"/>
        </w:rPr>
      </w:pPr>
      <w:r w:rsidRPr="00B97C1E">
        <w:rPr>
          <w:rFonts w:cstheme="minorHAnsi"/>
        </w:rPr>
        <w:t>Anxiety</w:t>
      </w:r>
    </w:p>
    <w:p w14:paraId="3F20852F" w14:textId="77777777" w:rsidR="003C2FC7" w:rsidRPr="00B97C1E" w:rsidRDefault="003C2FC7" w:rsidP="00D23667">
      <w:pPr>
        <w:pStyle w:val="ListParagraph"/>
        <w:numPr>
          <w:ilvl w:val="0"/>
          <w:numId w:val="8"/>
        </w:numPr>
        <w:spacing w:after="0" w:line="240" w:lineRule="auto"/>
        <w:ind w:left="1440"/>
        <w:rPr>
          <w:rFonts w:cstheme="minorHAnsi"/>
        </w:rPr>
      </w:pPr>
      <w:r w:rsidRPr="00B97C1E">
        <w:rPr>
          <w:rFonts w:cstheme="minorHAnsi"/>
        </w:rPr>
        <w:t>Depression</w:t>
      </w:r>
    </w:p>
    <w:p w14:paraId="5DA2280D" w14:textId="77777777" w:rsidR="003C2FC7" w:rsidRPr="00B97C1E" w:rsidRDefault="003C2FC7" w:rsidP="00D23667">
      <w:pPr>
        <w:pStyle w:val="ListParagraph"/>
        <w:numPr>
          <w:ilvl w:val="0"/>
          <w:numId w:val="8"/>
        </w:numPr>
        <w:spacing w:after="0" w:line="240" w:lineRule="auto"/>
        <w:ind w:left="1440"/>
        <w:rPr>
          <w:rFonts w:cstheme="minorHAnsi"/>
        </w:rPr>
      </w:pPr>
      <w:r w:rsidRPr="00B97C1E">
        <w:rPr>
          <w:rFonts w:cstheme="minorHAnsi"/>
        </w:rPr>
        <w:t>Substance abuse</w:t>
      </w:r>
    </w:p>
    <w:p w14:paraId="30E75B9B" w14:textId="77777777" w:rsidR="003C2FC7" w:rsidRPr="00B97C1E" w:rsidRDefault="003C2FC7" w:rsidP="00D23667">
      <w:pPr>
        <w:pStyle w:val="ListParagraph"/>
        <w:numPr>
          <w:ilvl w:val="0"/>
          <w:numId w:val="8"/>
        </w:numPr>
        <w:spacing w:after="0" w:line="240" w:lineRule="auto"/>
        <w:ind w:left="1440"/>
        <w:rPr>
          <w:rFonts w:cstheme="minorHAnsi"/>
        </w:rPr>
      </w:pPr>
      <w:r w:rsidRPr="00B97C1E">
        <w:rPr>
          <w:rFonts w:cstheme="minorHAnsi"/>
        </w:rPr>
        <w:t>Suicide</w:t>
      </w:r>
    </w:p>
    <w:p w14:paraId="36B21DD4" w14:textId="32FAD3D8" w:rsidR="003C2FC7" w:rsidRPr="00B97C1E" w:rsidRDefault="00212BEC" w:rsidP="00EE3096">
      <w:pPr>
        <w:spacing w:after="0" w:line="240" w:lineRule="auto"/>
        <w:ind w:left="1440" w:hanging="720"/>
        <w:rPr>
          <w:rFonts w:cstheme="minorHAnsi"/>
        </w:rPr>
      </w:pPr>
      <w:r>
        <w:rPr>
          <w:rFonts w:cstheme="minorHAnsi"/>
        </w:rPr>
        <w:t>3</w:t>
      </w:r>
      <w:r w:rsidR="003C2FC7" w:rsidRPr="00B97C1E">
        <w:rPr>
          <w:rFonts w:cstheme="minorHAnsi"/>
        </w:rPr>
        <w:t>.1.3</w:t>
      </w:r>
      <w:r w:rsidR="003C2FC7" w:rsidRPr="00B97C1E">
        <w:rPr>
          <w:rFonts w:cstheme="minorHAnsi"/>
        </w:rPr>
        <w:tab/>
        <w:t xml:space="preserve">Describe strategies for prevention of disease. </w:t>
      </w:r>
    </w:p>
    <w:p w14:paraId="6A2F23A8" w14:textId="77777777" w:rsidR="003C2FC7" w:rsidRPr="00B97C1E" w:rsidRDefault="003C2FC7" w:rsidP="00D23667">
      <w:pPr>
        <w:numPr>
          <w:ilvl w:val="0"/>
          <w:numId w:val="9"/>
        </w:numPr>
        <w:spacing w:after="0" w:line="240" w:lineRule="auto"/>
        <w:ind w:left="1440"/>
        <w:rPr>
          <w:rFonts w:cstheme="minorHAnsi"/>
        </w:rPr>
      </w:pPr>
      <w:r w:rsidRPr="00B97C1E">
        <w:rPr>
          <w:rFonts w:cstheme="minorHAnsi"/>
        </w:rPr>
        <w:t>Community health education outreach programs</w:t>
      </w:r>
    </w:p>
    <w:p w14:paraId="2D77D579" w14:textId="77777777" w:rsidR="003C2FC7" w:rsidRPr="00B97C1E" w:rsidRDefault="003C2FC7" w:rsidP="00D23667">
      <w:pPr>
        <w:numPr>
          <w:ilvl w:val="0"/>
          <w:numId w:val="9"/>
        </w:numPr>
        <w:spacing w:after="0" w:line="240" w:lineRule="auto"/>
        <w:ind w:left="1440"/>
        <w:rPr>
          <w:rFonts w:cstheme="minorHAnsi"/>
        </w:rPr>
      </w:pPr>
      <w:r w:rsidRPr="00B97C1E">
        <w:rPr>
          <w:rFonts w:cstheme="minorHAnsi"/>
        </w:rPr>
        <w:t>Immunizations</w:t>
      </w:r>
    </w:p>
    <w:p w14:paraId="69455CF2" w14:textId="77777777" w:rsidR="003C2FC7" w:rsidRPr="00B97C1E" w:rsidRDefault="003C2FC7" w:rsidP="00D23667">
      <w:pPr>
        <w:numPr>
          <w:ilvl w:val="0"/>
          <w:numId w:val="9"/>
        </w:numPr>
        <w:spacing w:after="0" w:line="240" w:lineRule="auto"/>
        <w:ind w:left="1440"/>
        <w:rPr>
          <w:rFonts w:cstheme="minorHAnsi"/>
        </w:rPr>
      </w:pPr>
      <w:r w:rsidRPr="00B97C1E">
        <w:rPr>
          <w:rFonts w:cstheme="minorHAnsi"/>
        </w:rPr>
        <w:t>Medical, dental, and mental health screenings</w:t>
      </w:r>
    </w:p>
    <w:p w14:paraId="250B8F86" w14:textId="77777777" w:rsidR="003C2FC7" w:rsidRPr="00B97C1E" w:rsidRDefault="003C2FC7" w:rsidP="00D23667">
      <w:pPr>
        <w:numPr>
          <w:ilvl w:val="0"/>
          <w:numId w:val="9"/>
        </w:numPr>
        <w:spacing w:after="0" w:line="240" w:lineRule="auto"/>
        <w:ind w:left="1440"/>
        <w:rPr>
          <w:rFonts w:cstheme="minorHAnsi"/>
        </w:rPr>
      </w:pPr>
      <w:r w:rsidRPr="00B97C1E">
        <w:rPr>
          <w:rFonts w:cstheme="minorHAnsi"/>
        </w:rPr>
        <w:t>Routine physical exams</w:t>
      </w:r>
    </w:p>
    <w:p w14:paraId="478DD8D4" w14:textId="77777777" w:rsidR="003C2FC7" w:rsidRPr="00B97C1E" w:rsidRDefault="003C2FC7" w:rsidP="00D23667">
      <w:pPr>
        <w:numPr>
          <w:ilvl w:val="0"/>
          <w:numId w:val="9"/>
        </w:numPr>
        <w:spacing w:after="0" w:line="240" w:lineRule="auto"/>
        <w:ind w:left="1440"/>
        <w:rPr>
          <w:rFonts w:cstheme="minorHAnsi"/>
        </w:rPr>
      </w:pPr>
      <w:r w:rsidRPr="00B97C1E">
        <w:rPr>
          <w:rFonts w:cstheme="minorHAnsi"/>
        </w:rPr>
        <w:t>Stress management</w:t>
      </w:r>
    </w:p>
    <w:p w14:paraId="35D2E8F4" w14:textId="52F16BCA" w:rsidR="008E29C4" w:rsidRPr="00212BEC" w:rsidRDefault="003C2FC7" w:rsidP="00D23667">
      <w:pPr>
        <w:pStyle w:val="ListParagraph"/>
        <w:numPr>
          <w:ilvl w:val="2"/>
          <w:numId w:val="30"/>
        </w:numPr>
        <w:spacing w:after="0" w:line="240" w:lineRule="auto"/>
        <w:rPr>
          <w:rFonts w:cstheme="minorHAnsi"/>
        </w:rPr>
      </w:pPr>
      <w:r w:rsidRPr="00212BEC">
        <w:rPr>
          <w:rFonts w:cstheme="minorHAnsi"/>
        </w:rPr>
        <w:t>Investigate complementary and alternative health practices as they relate to wellness and disease prevention.</w:t>
      </w:r>
    </w:p>
    <w:p w14:paraId="270CD3FC" w14:textId="48D1DB32" w:rsidR="003C2FC7" w:rsidRPr="00B97C1E" w:rsidRDefault="003C2FC7" w:rsidP="00D23667">
      <w:pPr>
        <w:pStyle w:val="ListParagraph"/>
        <w:numPr>
          <w:ilvl w:val="0"/>
          <w:numId w:val="28"/>
        </w:numPr>
        <w:spacing w:after="0" w:line="240" w:lineRule="auto"/>
        <w:rPr>
          <w:rFonts w:cstheme="minorHAnsi"/>
        </w:rPr>
      </w:pPr>
      <w:r w:rsidRPr="00B97C1E">
        <w:rPr>
          <w:rFonts w:cstheme="minorHAnsi"/>
        </w:rPr>
        <w:t>Acupuncture</w:t>
      </w:r>
    </w:p>
    <w:p w14:paraId="322D33AE" w14:textId="77777777" w:rsidR="003C2FC7" w:rsidRPr="00B97C1E" w:rsidRDefault="003C2FC7" w:rsidP="00D23667">
      <w:pPr>
        <w:pStyle w:val="ListParagraph"/>
        <w:numPr>
          <w:ilvl w:val="0"/>
          <w:numId w:val="6"/>
        </w:numPr>
        <w:spacing w:after="0" w:line="240" w:lineRule="auto"/>
        <w:rPr>
          <w:rFonts w:cstheme="minorHAnsi"/>
        </w:rPr>
      </w:pPr>
      <w:r w:rsidRPr="00B97C1E">
        <w:rPr>
          <w:rFonts w:cstheme="minorHAnsi"/>
        </w:rPr>
        <w:t>Eastern medicine</w:t>
      </w:r>
    </w:p>
    <w:p w14:paraId="0B24587B" w14:textId="77777777" w:rsidR="003C2FC7" w:rsidRPr="00B97C1E" w:rsidRDefault="003C2FC7" w:rsidP="00D23667">
      <w:pPr>
        <w:pStyle w:val="ListParagraph"/>
        <w:numPr>
          <w:ilvl w:val="0"/>
          <w:numId w:val="6"/>
        </w:numPr>
        <w:spacing w:after="0" w:line="240" w:lineRule="auto"/>
        <w:rPr>
          <w:rFonts w:cstheme="minorHAnsi"/>
        </w:rPr>
      </w:pPr>
      <w:r w:rsidRPr="00B97C1E">
        <w:rPr>
          <w:rFonts w:cstheme="minorHAnsi"/>
        </w:rPr>
        <w:t>Holistic medicine</w:t>
      </w:r>
    </w:p>
    <w:p w14:paraId="0C6317FD" w14:textId="77777777" w:rsidR="003C2FC7" w:rsidRPr="00B97C1E" w:rsidRDefault="003C2FC7" w:rsidP="00D23667">
      <w:pPr>
        <w:pStyle w:val="ListParagraph"/>
        <w:numPr>
          <w:ilvl w:val="0"/>
          <w:numId w:val="6"/>
        </w:numPr>
        <w:spacing w:after="0" w:line="240" w:lineRule="auto"/>
        <w:rPr>
          <w:rFonts w:cstheme="minorHAnsi"/>
        </w:rPr>
      </w:pPr>
      <w:r w:rsidRPr="00B97C1E">
        <w:rPr>
          <w:rFonts w:cstheme="minorHAnsi"/>
        </w:rPr>
        <w:t>Homeopathy</w:t>
      </w:r>
    </w:p>
    <w:p w14:paraId="509C0C51" w14:textId="77777777" w:rsidR="003C2FC7" w:rsidRPr="00B97C1E" w:rsidRDefault="003C2FC7" w:rsidP="00D23667">
      <w:pPr>
        <w:pStyle w:val="ListParagraph"/>
        <w:numPr>
          <w:ilvl w:val="0"/>
          <w:numId w:val="6"/>
        </w:numPr>
        <w:spacing w:after="0" w:line="240" w:lineRule="auto"/>
        <w:rPr>
          <w:rFonts w:cstheme="minorHAnsi"/>
        </w:rPr>
      </w:pPr>
      <w:r w:rsidRPr="00B97C1E">
        <w:rPr>
          <w:rFonts w:cstheme="minorHAnsi"/>
        </w:rPr>
        <w:t>Manipulative therapies</w:t>
      </w:r>
    </w:p>
    <w:p w14:paraId="1CB2B086" w14:textId="686DFFC8" w:rsidR="003C2FC7" w:rsidRPr="00D343D6" w:rsidRDefault="003C2FC7" w:rsidP="00D23667">
      <w:pPr>
        <w:pStyle w:val="ListParagraph"/>
        <w:numPr>
          <w:ilvl w:val="0"/>
          <w:numId w:val="6"/>
        </w:numPr>
        <w:spacing w:after="0" w:line="240" w:lineRule="auto"/>
        <w:rPr>
          <w:rFonts w:cstheme="minorHAnsi"/>
        </w:rPr>
      </w:pPr>
      <w:r w:rsidRPr="00B97C1E">
        <w:rPr>
          <w:rFonts w:cstheme="minorHAnsi"/>
        </w:rPr>
        <w:t>Natural therapies</w:t>
      </w:r>
    </w:p>
    <w:p w14:paraId="0E2AC379" w14:textId="202FBE46" w:rsidR="003C2FC7" w:rsidRPr="00B97C1E" w:rsidRDefault="00F4210A" w:rsidP="00EE3096">
      <w:pPr>
        <w:spacing w:after="0" w:line="240" w:lineRule="auto"/>
        <w:rPr>
          <w:rFonts w:cstheme="minorHAnsi"/>
        </w:rPr>
      </w:pPr>
      <w:r>
        <w:rPr>
          <w:rFonts w:cstheme="minorHAnsi"/>
        </w:rPr>
        <w:t>3</w:t>
      </w:r>
      <w:r w:rsidR="003C2FC7" w:rsidRPr="00B97C1E">
        <w:rPr>
          <w:rFonts w:cstheme="minorHAnsi"/>
        </w:rPr>
        <w:t>.2     Healthcare Across the Lifespan</w:t>
      </w:r>
    </w:p>
    <w:p w14:paraId="18D3FC61" w14:textId="2BF10346" w:rsidR="00B04F21" w:rsidRDefault="00F4210A" w:rsidP="00EE3096">
      <w:pPr>
        <w:spacing w:after="0" w:line="240" w:lineRule="auto"/>
        <w:ind w:left="990" w:hanging="720"/>
        <w:rPr>
          <w:rFonts w:cstheme="minorHAnsi"/>
        </w:rPr>
      </w:pPr>
      <w:r>
        <w:rPr>
          <w:rFonts w:cstheme="minorHAnsi"/>
        </w:rPr>
        <w:t>3</w:t>
      </w:r>
      <w:r w:rsidR="003C2FC7" w:rsidRPr="00B97C1E">
        <w:rPr>
          <w:rFonts w:cstheme="minorHAnsi"/>
        </w:rPr>
        <w:t>.2.1</w:t>
      </w:r>
      <w:r w:rsidR="003C2FC7" w:rsidRPr="00B97C1E">
        <w:rPr>
          <w:rFonts w:cstheme="minorHAnsi"/>
        </w:rPr>
        <w:tab/>
        <w:t>Discuss physical, mental, social and behavioral development and its impact on healthcare.</w:t>
      </w:r>
    </w:p>
    <w:p w14:paraId="593FCDA9" w14:textId="77777777" w:rsidR="002D6599" w:rsidRPr="00B97C1E" w:rsidRDefault="002D6599" w:rsidP="00EE3096">
      <w:pPr>
        <w:spacing w:after="0" w:line="240" w:lineRule="auto"/>
        <w:ind w:left="990" w:hanging="720"/>
        <w:rPr>
          <w:rFonts w:cstheme="minorHAnsi"/>
        </w:rPr>
      </w:pPr>
    </w:p>
    <w:p w14:paraId="1E538921" w14:textId="10EEF84B" w:rsidR="00C715EB" w:rsidRPr="00CC7B27" w:rsidRDefault="00F4210A" w:rsidP="00EE3096">
      <w:pPr>
        <w:spacing w:after="0" w:line="240" w:lineRule="auto"/>
        <w:rPr>
          <w:rFonts w:cstheme="minorHAnsi"/>
          <w:b/>
          <w:bCs/>
          <w:color w:val="FF0000"/>
          <w:sz w:val="24"/>
          <w:szCs w:val="24"/>
        </w:rPr>
      </w:pPr>
      <w:r>
        <w:rPr>
          <w:rFonts w:cstheme="minorHAnsi"/>
          <w:b/>
          <w:bCs/>
          <w:sz w:val="24"/>
          <w:szCs w:val="24"/>
        </w:rPr>
        <w:t>4</w:t>
      </w:r>
      <w:r w:rsidR="00236AC4" w:rsidRPr="00CC7B27">
        <w:rPr>
          <w:rFonts w:cstheme="minorHAnsi"/>
          <w:b/>
          <w:bCs/>
          <w:sz w:val="24"/>
          <w:szCs w:val="24"/>
        </w:rPr>
        <w:t>.0</w:t>
      </w:r>
      <w:r w:rsidR="002B5F6B" w:rsidRPr="00CC7B27">
        <w:rPr>
          <w:rFonts w:cstheme="minorHAnsi"/>
          <w:b/>
          <w:bCs/>
          <w:sz w:val="24"/>
          <w:szCs w:val="24"/>
        </w:rPr>
        <w:t xml:space="preserve"> </w:t>
      </w:r>
      <w:r w:rsidR="00905CA7" w:rsidRPr="00CC7B27">
        <w:rPr>
          <w:rFonts w:cstheme="minorHAnsi"/>
          <w:b/>
          <w:bCs/>
          <w:sz w:val="24"/>
          <w:szCs w:val="24"/>
        </w:rPr>
        <w:t xml:space="preserve">Safety Practices </w:t>
      </w:r>
    </w:p>
    <w:p w14:paraId="3853FCFD" w14:textId="6ACDCAEA" w:rsidR="00905CA7" w:rsidRPr="002D6599" w:rsidRDefault="00905CA7" w:rsidP="00EE3096">
      <w:pPr>
        <w:spacing w:after="0" w:line="240" w:lineRule="auto"/>
        <w:rPr>
          <w:rFonts w:cstheme="minorHAnsi"/>
          <w:b/>
          <w:color w:val="FF0000"/>
          <w:sz w:val="20"/>
          <w:szCs w:val="20"/>
        </w:rPr>
      </w:pPr>
      <w:r w:rsidRPr="002D6599">
        <w:rPr>
          <w:rFonts w:cstheme="minorHAnsi"/>
          <w:b/>
          <w:color w:val="FF0000"/>
          <w:sz w:val="20"/>
          <w:szCs w:val="20"/>
        </w:rPr>
        <w:t>(Based on National Health Science Standards 7.1</w:t>
      </w:r>
      <w:r w:rsidR="00C441FC">
        <w:rPr>
          <w:rFonts w:cstheme="minorHAnsi"/>
          <w:b/>
          <w:color w:val="FF0000"/>
          <w:sz w:val="20"/>
          <w:szCs w:val="20"/>
        </w:rPr>
        <w:t>.</w:t>
      </w:r>
      <w:r w:rsidRPr="002D6599">
        <w:rPr>
          <w:rFonts w:cstheme="minorHAnsi"/>
          <w:b/>
          <w:color w:val="FF0000"/>
          <w:sz w:val="20"/>
          <w:szCs w:val="20"/>
        </w:rPr>
        <w:t>1, 7.1</w:t>
      </w:r>
      <w:r w:rsidR="00C441FC">
        <w:rPr>
          <w:rFonts w:cstheme="minorHAnsi"/>
          <w:b/>
          <w:color w:val="FF0000"/>
          <w:sz w:val="20"/>
          <w:szCs w:val="20"/>
        </w:rPr>
        <w:t>.</w:t>
      </w:r>
      <w:r w:rsidRPr="002D6599">
        <w:rPr>
          <w:rFonts w:cstheme="minorHAnsi"/>
          <w:b/>
          <w:color w:val="FF0000"/>
          <w:sz w:val="20"/>
          <w:szCs w:val="20"/>
        </w:rPr>
        <w:t>2, 7.2</w:t>
      </w:r>
      <w:r w:rsidR="00C441FC">
        <w:rPr>
          <w:rFonts w:cstheme="minorHAnsi"/>
          <w:b/>
          <w:color w:val="FF0000"/>
          <w:sz w:val="20"/>
          <w:szCs w:val="20"/>
        </w:rPr>
        <w:t>.</w:t>
      </w:r>
      <w:r w:rsidRPr="002D6599">
        <w:rPr>
          <w:rFonts w:cstheme="minorHAnsi"/>
          <w:b/>
          <w:color w:val="FF0000"/>
          <w:sz w:val="20"/>
          <w:szCs w:val="20"/>
        </w:rPr>
        <w:t>1, 7.2</w:t>
      </w:r>
      <w:r w:rsidR="00C441FC">
        <w:rPr>
          <w:rFonts w:cstheme="minorHAnsi"/>
          <w:b/>
          <w:color w:val="FF0000"/>
          <w:sz w:val="20"/>
          <w:szCs w:val="20"/>
        </w:rPr>
        <w:t>.</w:t>
      </w:r>
      <w:r w:rsidRPr="002D6599">
        <w:rPr>
          <w:rFonts w:cstheme="minorHAnsi"/>
          <w:b/>
          <w:color w:val="FF0000"/>
          <w:sz w:val="20"/>
          <w:szCs w:val="20"/>
        </w:rPr>
        <w:t>2, 7.2</w:t>
      </w:r>
      <w:r w:rsidR="00C441FC">
        <w:rPr>
          <w:rFonts w:cstheme="minorHAnsi"/>
          <w:b/>
          <w:color w:val="FF0000"/>
          <w:sz w:val="20"/>
          <w:szCs w:val="20"/>
        </w:rPr>
        <w:t>.</w:t>
      </w:r>
      <w:r w:rsidRPr="002D6599">
        <w:rPr>
          <w:rFonts w:cstheme="minorHAnsi"/>
          <w:b/>
          <w:color w:val="FF0000"/>
          <w:sz w:val="20"/>
          <w:szCs w:val="20"/>
        </w:rPr>
        <w:t>3, 7.3</w:t>
      </w:r>
      <w:r w:rsidR="00C441FC">
        <w:rPr>
          <w:rFonts w:cstheme="minorHAnsi"/>
          <w:b/>
          <w:color w:val="FF0000"/>
          <w:sz w:val="20"/>
          <w:szCs w:val="20"/>
        </w:rPr>
        <w:t>.</w:t>
      </w:r>
      <w:r w:rsidRPr="002D6599">
        <w:rPr>
          <w:rFonts w:cstheme="minorHAnsi"/>
          <w:b/>
          <w:color w:val="FF0000"/>
          <w:sz w:val="20"/>
          <w:szCs w:val="20"/>
        </w:rPr>
        <w:t>1, 7.4</w:t>
      </w:r>
      <w:r w:rsidR="00C441FC">
        <w:rPr>
          <w:rFonts w:cstheme="minorHAnsi"/>
          <w:b/>
          <w:color w:val="FF0000"/>
          <w:sz w:val="20"/>
          <w:szCs w:val="20"/>
        </w:rPr>
        <w:t>.</w:t>
      </w:r>
      <w:r w:rsidRPr="002D6599">
        <w:rPr>
          <w:rFonts w:cstheme="minorHAnsi"/>
          <w:b/>
          <w:color w:val="FF0000"/>
          <w:sz w:val="20"/>
          <w:szCs w:val="20"/>
        </w:rPr>
        <w:t>1, 7.4</w:t>
      </w:r>
      <w:r w:rsidR="00C441FC">
        <w:rPr>
          <w:rFonts w:cstheme="minorHAnsi"/>
          <w:b/>
          <w:color w:val="FF0000"/>
          <w:sz w:val="20"/>
          <w:szCs w:val="20"/>
        </w:rPr>
        <w:t>.</w:t>
      </w:r>
      <w:r w:rsidRPr="002D6599">
        <w:rPr>
          <w:rFonts w:cstheme="minorHAnsi"/>
          <w:b/>
          <w:color w:val="FF0000"/>
          <w:sz w:val="20"/>
          <w:szCs w:val="20"/>
        </w:rPr>
        <w:t>2, 7.5</w:t>
      </w:r>
      <w:r w:rsidR="00C441FC">
        <w:rPr>
          <w:rFonts w:cstheme="minorHAnsi"/>
          <w:b/>
          <w:color w:val="FF0000"/>
          <w:sz w:val="20"/>
          <w:szCs w:val="20"/>
        </w:rPr>
        <w:t>.</w:t>
      </w:r>
      <w:r w:rsidRPr="002D6599">
        <w:rPr>
          <w:rFonts w:cstheme="minorHAnsi"/>
          <w:b/>
          <w:color w:val="FF0000"/>
          <w:sz w:val="20"/>
          <w:szCs w:val="20"/>
        </w:rPr>
        <w:t>1, 7.5</w:t>
      </w:r>
      <w:r w:rsidR="00C441FC">
        <w:rPr>
          <w:rFonts w:cstheme="minorHAnsi"/>
          <w:b/>
          <w:color w:val="FF0000"/>
          <w:sz w:val="20"/>
          <w:szCs w:val="20"/>
        </w:rPr>
        <w:t>.</w:t>
      </w:r>
      <w:r w:rsidRPr="002D6599">
        <w:rPr>
          <w:rFonts w:cstheme="minorHAnsi"/>
          <w:b/>
          <w:color w:val="FF0000"/>
          <w:sz w:val="20"/>
          <w:szCs w:val="20"/>
        </w:rPr>
        <w:t xml:space="preserve">2)                               </w:t>
      </w:r>
    </w:p>
    <w:p w14:paraId="091D3916" w14:textId="77777777" w:rsidR="00905CA7" w:rsidRPr="00787F21" w:rsidRDefault="00905CA7" w:rsidP="00EE3096">
      <w:pPr>
        <w:spacing w:after="0" w:line="240" w:lineRule="auto"/>
        <w:rPr>
          <w:rFonts w:cstheme="minorHAnsi"/>
          <w:bCs/>
        </w:rPr>
      </w:pPr>
      <w:r w:rsidRPr="00787F21">
        <w:rPr>
          <w:rFonts w:cstheme="minorHAnsi"/>
          <w:bCs/>
        </w:rPr>
        <w:t>Identify existing and potential hazards to clients, co-workers, and self. Employ safe work practices and follow health and safety policies and procedures to prevent injury and illness.</w:t>
      </w:r>
    </w:p>
    <w:p w14:paraId="19C7CAD6" w14:textId="3FFFE0B8" w:rsidR="003C2FC7" w:rsidRPr="00787F21" w:rsidRDefault="00F4210A" w:rsidP="00EE3096">
      <w:pPr>
        <w:spacing w:after="0" w:line="240" w:lineRule="auto"/>
        <w:rPr>
          <w:rFonts w:cstheme="minorHAnsi"/>
          <w:bCs/>
        </w:rPr>
      </w:pPr>
      <w:r>
        <w:rPr>
          <w:rFonts w:cstheme="minorHAnsi"/>
          <w:bCs/>
        </w:rPr>
        <w:t>4</w:t>
      </w:r>
      <w:r w:rsidR="003C2FC7" w:rsidRPr="00787F21">
        <w:rPr>
          <w:rFonts w:cstheme="minorHAnsi"/>
          <w:bCs/>
        </w:rPr>
        <w:t>.1</w:t>
      </w:r>
      <w:r w:rsidR="003C2FC7" w:rsidRPr="00787F21">
        <w:rPr>
          <w:rFonts w:cstheme="minorHAnsi"/>
          <w:bCs/>
        </w:rPr>
        <w:tab/>
        <w:t>Infection Control</w:t>
      </w:r>
    </w:p>
    <w:p w14:paraId="20BD2F8A" w14:textId="3E2B6985" w:rsidR="003C2FC7" w:rsidRPr="00B97C1E" w:rsidRDefault="00F4210A" w:rsidP="00EE3096">
      <w:pPr>
        <w:spacing w:after="0" w:line="240" w:lineRule="auto"/>
        <w:rPr>
          <w:rFonts w:cstheme="minorHAnsi"/>
        </w:rPr>
      </w:pPr>
      <w:r>
        <w:rPr>
          <w:rFonts w:cstheme="minorHAnsi"/>
        </w:rPr>
        <w:t>4</w:t>
      </w:r>
      <w:r w:rsidR="003C2FC7" w:rsidRPr="00B97C1E">
        <w:rPr>
          <w:rFonts w:cstheme="minorHAnsi"/>
        </w:rPr>
        <w:t>.1.1</w:t>
      </w:r>
      <w:r w:rsidR="003C2FC7" w:rsidRPr="00B97C1E">
        <w:rPr>
          <w:rFonts w:cstheme="minorHAnsi"/>
        </w:rPr>
        <w:tab/>
        <w:t>Explain principles of infection transmission.</w:t>
      </w:r>
    </w:p>
    <w:p w14:paraId="14D572AA" w14:textId="3DFFD803" w:rsidR="003C2FC7" w:rsidRPr="00B97C1E" w:rsidRDefault="00F4210A" w:rsidP="00EE3096">
      <w:pPr>
        <w:spacing w:after="0" w:line="240" w:lineRule="auto"/>
        <w:ind w:left="720"/>
        <w:rPr>
          <w:rFonts w:cstheme="minorHAnsi"/>
        </w:rPr>
      </w:pPr>
      <w:r>
        <w:rPr>
          <w:rFonts w:cstheme="minorHAnsi"/>
        </w:rPr>
        <w:t>4</w:t>
      </w:r>
      <w:r w:rsidR="00ED3E14" w:rsidRPr="00B97C1E">
        <w:rPr>
          <w:rFonts w:cstheme="minorHAnsi"/>
        </w:rPr>
        <w:t xml:space="preserve">.1.1.1 </w:t>
      </w:r>
      <w:r w:rsidR="003C2FC7" w:rsidRPr="00B97C1E">
        <w:rPr>
          <w:rFonts w:cstheme="minorHAnsi"/>
        </w:rPr>
        <w:t>Identify classifications of pathogens</w:t>
      </w:r>
    </w:p>
    <w:p w14:paraId="5B9C99B4" w14:textId="0BAA477B" w:rsidR="003C2FC7" w:rsidRDefault="003C2FC7" w:rsidP="00D23667">
      <w:pPr>
        <w:pStyle w:val="ListParagraph"/>
        <w:numPr>
          <w:ilvl w:val="0"/>
          <w:numId w:val="22"/>
        </w:numPr>
        <w:spacing w:after="0" w:line="240" w:lineRule="auto"/>
        <w:rPr>
          <w:rFonts w:cstheme="minorHAnsi"/>
        </w:rPr>
      </w:pPr>
      <w:r w:rsidRPr="00B97C1E">
        <w:rPr>
          <w:rFonts w:cstheme="minorHAnsi"/>
        </w:rPr>
        <w:t>Bacteria</w:t>
      </w:r>
    </w:p>
    <w:p w14:paraId="1E84E30C" w14:textId="77777777" w:rsidR="00FE0AD0" w:rsidRPr="00B97C1E" w:rsidRDefault="00FE0AD0" w:rsidP="00FE0AD0">
      <w:pPr>
        <w:pStyle w:val="ListParagraph"/>
        <w:spacing w:after="0" w:line="240" w:lineRule="auto"/>
        <w:ind w:left="1800"/>
        <w:rPr>
          <w:rFonts w:cstheme="minorHAnsi"/>
        </w:rPr>
      </w:pPr>
    </w:p>
    <w:p w14:paraId="21C18634" w14:textId="77777777" w:rsidR="003C2FC7" w:rsidRPr="00B97C1E" w:rsidRDefault="003C2FC7" w:rsidP="00D23667">
      <w:pPr>
        <w:pStyle w:val="ListParagraph"/>
        <w:numPr>
          <w:ilvl w:val="0"/>
          <w:numId w:val="22"/>
        </w:numPr>
        <w:spacing w:after="0" w:line="240" w:lineRule="auto"/>
        <w:rPr>
          <w:rFonts w:cstheme="minorHAnsi"/>
        </w:rPr>
      </w:pPr>
      <w:r w:rsidRPr="00B97C1E">
        <w:rPr>
          <w:rFonts w:cstheme="minorHAnsi"/>
        </w:rPr>
        <w:t>Fungi</w:t>
      </w:r>
    </w:p>
    <w:p w14:paraId="18463D61" w14:textId="77777777" w:rsidR="003C2FC7" w:rsidRPr="00B97C1E" w:rsidRDefault="003C2FC7" w:rsidP="00D23667">
      <w:pPr>
        <w:pStyle w:val="ListParagraph"/>
        <w:numPr>
          <w:ilvl w:val="0"/>
          <w:numId w:val="22"/>
        </w:numPr>
        <w:spacing w:after="0" w:line="240" w:lineRule="auto"/>
        <w:rPr>
          <w:rFonts w:cstheme="minorHAnsi"/>
        </w:rPr>
      </w:pPr>
      <w:r w:rsidRPr="00B97C1E">
        <w:rPr>
          <w:rFonts w:cstheme="minorHAnsi"/>
        </w:rPr>
        <w:t>Parasites</w:t>
      </w:r>
    </w:p>
    <w:p w14:paraId="59AD6676" w14:textId="77777777" w:rsidR="003C2FC7" w:rsidRPr="00B97C1E" w:rsidRDefault="003C2FC7" w:rsidP="00D23667">
      <w:pPr>
        <w:pStyle w:val="ListParagraph"/>
        <w:numPr>
          <w:ilvl w:val="0"/>
          <w:numId w:val="22"/>
        </w:numPr>
        <w:spacing w:after="0" w:line="240" w:lineRule="auto"/>
        <w:rPr>
          <w:rFonts w:cstheme="minorHAnsi"/>
        </w:rPr>
      </w:pPr>
      <w:r w:rsidRPr="00B97C1E">
        <w:rPr>
          <w:rFonts w:cstheme="minorHAnsi"/>
        </w:rPr>
        <w:t>Protozoa</w:t>
      </w:r>
    </w:p>
    <w:p w14:paraId="6C40ADDB" w14:textId="77777777" w:rsidR="003C2FC7" w:rsidRPr="00B97C1E" w:rsidRDefault="003C2FC7" w:rsidP="00D23667">
      <w:pPr>
        <w:pStyle w:val="ListParagraph"/>
        <w:numPr>
          <w:ilvl w:val="0"/>
          <w:numId w:val="22"/>
        </w:numPr>
        <w:spacing w:after="0" w:line="240" w:lineRule="auto"/>
        <w:rPr>
          <w:rFonts w:cstheme="minorHAnsi"/>
        </w:rPr>
      </w:pPr>
      <w:r w:rsidRPr="00B97C1E">
        <w:rPr>
          <w:rFonts w:cstheme="minorHAnsi"/>
        </w:rPr>
        <w:t>Viruses</w:t>
      </w:r>
    </w:p>
    <w:p w14:paraId="085AA778" w14:textId="482EEB06" w:rsidR="003C2FC7" w:rsidRPr="00F4210A" w:rsidRDefault="003C2FC7" w:rsidP="00D23667">
      <w:pPr>
        <w:pStyle w:val="ListParagraph"/>
        <w:numPr>
          <w:ilvl w:val="3"/>
          <w:numId w:val="31"/>
        </w:numPr>
        <w:spacing w:after="0" w:line="240" w:lineRule="auto"/>
        <w:rPr>
          <w:rFonts w:cstheme="minorHAnsi"/>
        </w:rPr>
      </w:pPr>
      <w:r w:rsidRPr="00F4210A">
        <w:rPr>
          <w:rFonts w:cstheme="minorHAnsi"/>
        </w:rPr>
        <w:t>Describe characteristics of microorganisms</w:t>
      </w:r>
    </w:p>
    <w:p w14:paraId="18D75248" w14:textId="77777777" w:rsidR="003C2FC7" w:rsidRPr="00B97C1E" w:rsidRDefault="003C2FC7" w:rsidP="00D23667">
      <w:pPr>
        <w:pStyle w:val="ListParagraph"/>
        <w:numPr>
          <w:ilvl w:val="0"/>
          <w:numId w:val="10"/>
        </w:numPr>
        <w:spacing w:after="0" w:line="240" w:lineRule="auto"/>
        <w:rPr>
          <w:rFonts w:cstheme="minorHAnsi"/>
        </w:rPr>
      </w:pPr>
      <w:r w:rsidRPr="00B97C1E">
        <w:rPr>
          <w:rFonts w:cstheme="minorHAnsi"/>
        </w:rPr>
        <w:t>Aerobic</w:t>
      </w:r>
    </w:p>
    <w:p w14:paraId="177C43AA" w14:textId="77777777" w:rsidR="003C2FC7" w:rsidRPr="00B97C1E" w:rsidRDefault="003C2FC7" w:rsidP="00D23667">
      <w:pPr>
        <w:pStyle w:val="ListParagraph"/>
        <w:numPr>
          <w:ilvl w:val="0"/>
          <w:numId w:val="10"/>
        </w:numPr>
        <w:spacing w:after="0" w:line="240" w:lineRule="auto"/>
        <w:rPr>
          <w:rFonts w:cstheme="minorHAnsi"/>
        </w:rPr>
      </w:pPr>
      <w:r w:rsidRPr="00B97C1E">
        <w:rPr>
          <w:rFonts w:cstheme="minorHAnsi"/>
        </w:rPr>
        <w:t>Anaerobic</w:t>
      </w:r>
    </w:p>
    <w:p w14:paraId="153C8A61" w14:textId="77777777" w:rsidR="003C2FC7" w:rsidRPr="00B97C1E" w:rsidRDefault="003C2FC7" w:rsidP="00D23667">
      <w:pPr>
        <w:pStyle w:val="ListParagraph"/>
        <w:numPr>
          <w:ilvl w:val="0"/>
          <w:numId w:val="10"/>
        </w:numPr>
        <w:spacing w:after="0" w:line="240" w:lineRule="auto"/>
        <w:rPr>
          <w:rFonts w:cstheme="minorHAnsi"/>
        </w:rPr>
      </w:pPr>
      <w:r w:rsidRPr="00B97C1E">
        <w:rPr>
          <w:rFonts w:cstheme="minorHAnsi"/>
        </w:rPr>
        <w:t>Non-pathogenic</w:t>
      </w:r>
    </w:p>
    <w:p w14:paraId="4E9578DD" w14:textId="77777777" w:rsidR="003C2FC7" w:rsidRPr="00B97C1E" w:rsidRDefault="003C2FC7" w:rsidP="00D23667">
      <w:pPr>
        <w:numPr>
          <w:ilvl w:val="1"/>
          <w:numId w:val="1"/>
        </w:numPr>
        <w:spacing w:after="0" w:line="240" w:lineRule="auto"/>
        <w:rPr>
          <w:rFonts w:cstheme="minorHAnsi"/>
        </w:rPr>
      </w:pPr>
      <w:r w:rsidRPr="00B97C1E">
        <w:rPr>
          <w:rFonts w:cstheme="minorHAnsi"/>
        </w:rPr>
        <w:t>Pathogenic</w:t>
      </w:r>
    </w:p>
    <w:p w14:paraId="574A9704" w14:textId="6EBB239F" w:rsidR="003C2FC7" w:rsidRPr="00B97C1E" w:rsidRDefault="00F4210A" w:rsidP="00EE3096">
      <w:pPr>
        <w:spacing w:after="0" w:line="240" w:lineRule="auto"/>
        <w:ind w:left="720"/>
        <w:rPr>
          <w:rFonts w:cstheme="minorHAnsi"/>
        </w:rPr>
      </w:pPr>
      <w:proofErr w:type="gramStart"/>
      <w:r>
        <w:rPr>
          <w:rFonts w:cstheme="minorHAnsi"/>
        </w:rPr>
        <w:t>4</w:t>
      </w:r>
      <w:r w:rsidR="00ED3E14" w:rsidRPr="00B97C1E">
        <w:rPr>
          <w:rFonts w:cstheme="minorHAnsi"/>
        </w:rPr>
        <w:t xml:space="preserve">.1.1.3 </w:t>
      </w:r>
      <w:r w:rsidR="00FE0618" w:rsidRPr="00B97C1E">
        <w:rPr>
          <w:rFonts w:cstheme="minorHAnsi"/>
        </w:rPr>
        <w:t xml:space="preserve"> </w:t>
      </w:r>
      <w:r w:rsidR="003C2FC7" w:rsidRPr="00B97C1E">
        <w:rPr>
          <w:rFonts w:cstheme="minorHAnsi"/>
        </w:rPr>
        <w:t>Recognize</w:t>
      </w:r>
      <w:proofErr w:type="gramEnd"/>
      <w:r w:rsidR="003C2FC7" w:rsidRPr="00B97C1E">
        <w:rPr>
          <w:rFonts w:cstheme="minorHAnsi"/>
        </w:rPr>
        <w:t xml:space="preserve"> chain of infection</w:t>
      </w:r>
    </w:p>
    <w:p w14:paraId="63906166" w14:textId="216E484F" w:rsidR="003C2FC7" w:rsidRPr="00B97C1E" w:rsidRDefault="00F4210A" w:rsidP="00EE3096">
      <w:pPr>
        <w:spacing w:after="0" w:line="240" w:lineRule="auto"/>
        <w:ind w:left="720"/>
        <w:rPr>
          <w:rFonts w:cstheme="minorHAnsi"/>
        </w:rPr>
      </w:pPr>
      <w:proofErr w:type="gramStart"/>
      <w:r>
        <w:rPr>
          <w:rFonts w:cstheme="minorHAnsi"/>
        </w:rPr>
        <w:t>4</w:t>
      </w:r>
      <w:r w:rsidR="00ED3E14" w:rsidRPr="00B97C1E">
        <w:rPr>
          <w:rFonts w:cstheme="minorHAnsi"/>
        </w:rPr>
        <w:t xml:space="preserve">.1.1.4 </w:t>
      </w:r>
      <w:r w:rsidR="00FE0618" w:rsidRPr="00B97C1E">
        <w:rPr>
          <w:rFonts w:cstheme="minorHAnsi"/>
        </w:rPr>
        <w:t xml:space="preserve"> </w:t>
      </w:r>
      <w:r w:rsidR="003C2FC7" w:rsidRPr="00B97C1E">
        <w:rPr>
          <w:rFonts w:cstheme="minorHAnsi"/>
        </w:rPr>
        <w:t>Describe</w:t>
      </w:r>
      <w:proofErr w:type="gramEnd"/>
      <w:r w:rsidR="003C2FC7" w:rsidRPr="00B97C1E">
        <w:rPr>
          <w:rFonts w:cstheme="minorHAnsi"/>
        </w:rPr>
        <w:t xml:space="preserve"> mode of transmission</w:t>
      </w:r>
    </w:p>
    <w:p w14:paraId="34F563F1" w14:textId="77777777" w:rsidR="003C2FC7" w:rsidRPr="00B97C1E" w:rsidRDefault="003C2FC7" w:rsidP="00D23667">
      <w:pPr>
        <w:pStyle w:val="ListParagraph"/>
        <w:numPr>
          <w:ilvl w:val="0"/>
          <w:numId w:val="23"/>
        </w:numPr>
        <w:spacing w:after="0" w:line="240" w:lineRule="auto"/>
        <w:rPr>
          <w:rFonts w:cstheme="minorHAnsi"/>
        </w:rPr>
      </w:pPr>
      <w:r w:rsidRPr="00B97C1E">
        <w:rPr>
          <w:rFonts w:cstheme="minorHAnsi"/>
        </w:rPr>
        <w:t>Common vehicle (air, food, water)</w:t>
      </w:r>
    </w:p>
    <w:p w14:paraId="4507DEE1" w14:textId="77777777" w:rsidR="003C2FC7" w:rsidRPr="00B97C1E" w:rsidRDefault="003C2FC7" w:rsidP="00D23667">
      <w:pPr>
        <w:pStyle w:val="ListParagraph"/>
        <w:numPr>
          <w:ilvl w:val="0"/>
          <w:numId w:val="23"/>
        </w:numPr>
        <w:spacing w:after="0" w:line="240" w:lineRule="auto"/>
        <w:rPr>
          <w:rFonts w:cstheme="minorHAnsi"/>
        </w:rPr>
      </w:pPr>
      <w:r w:rsidRPr="00B97C1E">
        <w:rPr>
          <w:rFonts w:cstheme="minorHAnsi"/>
        </w:rPr>
        <w:t>Direct</w:t>
      </w:r>
    </w:p>
    <w:p w14:paraId="59FE3EC5" w14:textId="77777777" w:rsidR="003C2FC7" w:rsidRPr="00B97C1E" w:rsidRDefault="003C2FC7" w:rsidP="00D23667">
      <w:pPr>
        <w:pStyle w:val="ListParagraph"/>
        <w:numPr>
          <w:ilvl w:val="0"/>
          <w:numId w:val="23"/>
        </w:numPr>
        <w:spacing w:after="0" w:line="240" w:lineRule="auto"/>
        <w:rPr>
          <w:rFonts w:cstheme="minorHAnsi"/>
        </w:rPr>
      </w:pPr>
      <w:r w:rsidRPr="00B97C1E">
        <w:rPr>
          <w:rFonts w:cstheme="minorHAnsi"/>
        </w:rPr>
        <w:t>Healthcare-associated infections (nosocomial)</w:t>
      </w:r>
    </w:p>
    <w:p w14:paraId="09BAEE07" w14:textId="77777777" w:rsidR="003C2FC7" w:rsidRPr="00B97C1E" w:rsidRDefault="003C2FC7" w:rsidP="00D23667">
      <w:pPr>
        <w:pStyle w:val="ListParagraph"/>
        <w:numPr>
          <w:ilvl w:val="0"/>
          <w:numId w:val="23"/>
        </w:numPr>
        <w:spacing w:after="0" w:line="240" w:lineRule="auto"/>
        <w:rPr>
          <w:rFonts w:cstheme="minorHAnsi"/>
        </w:rPr>
      </w:pPr>
      <w:r w:rsidRPr="00B97C1E">
        <w:rPr>
          <w:rFonts w:cstheme="minorHAnsi"/>
        </w:rPr>
        <w:t>Indirect</w:t>
      </w:r>
    </w:p>
    <w:p w14:paraId="634A2994" w14:textId="77777777" w:rsidR="003C2FC7" w:rsidRPr="00B97C1E" w:rsidRDefault="003C2FC7" w:rsidP="00D23667">
      <w:pPr>
        <w:pStyle w:val="ListParagraph"/>
        <w:numPr>
          <w:ilvl w:val="0"/>
          <w:numId w:val="23"/>
        </w:numPr>
        <w:spacing w:after="0" w:line="240" w:lineRule="auto"/>
        <w:rPr>
          <w:rFonts w:cstheme="minorHAnsi"/>
        </w:rPr>
      </w:pPr>
      <w:r w:rsidRPr="00B97C1E">
        <w:rPr>
          <w:rFonts w:cstheme="minorHAnsi"/>
        </w:rPr>
        <w:t>Opportunistic</w:t>
      </w:r>
    </w:p>
    <w:p w14:paraId="2F2A04F5" w14:textId="77777777" w:rsidR="003C2FC7" w:rsidRPr="00B97C1E" w:rsidRDefault="003C2FC7" w:rsidP="00D23667">
      <w:pPr>
        <w:pStyle w:val="ListParagraph"/>
        <w:numPr>
          <w:ilvl w:val="0"/>
          <w:numId w:val="23"/>
        </w:numPr>
        <w:spacing w:after="0" w:line="240" w:lineRule="auto"/>
        <w:rPr>
          <w:rFonts w:cstheme="minorHAnsi"/>
        </w:rPr>
      </w:pPr>
      <w:r w:rsidRPr="00B97C1E">
        <w:rPr>
          <w:rFonts w:cstheme="minorHAnsi"/>
        </w:rPr>
        <w:t>Vectors</w:t>
      </w:r>
    </w:p>
    <w:p w14:paraId="7A0CFDF2" w14:textId="7F1AA1C2" w:rsidR="003C2FC7" w:rsidRPr="00B97C1E" w:rsidRDefault="00F4210A" w:rsidP="00EE3096">
      <w:pPr>
        <w:spacing w:after="0" w:line="240" w:lineRule="auto"/>
        <w:rPr>
          <w:rFonts w:cstheme="minorHAnsi"/>
        </w:rPr>
      </w:pPr>
      <w:r>
        <w:rPr>
          <w:rFonts w:cstheme="minorHAnsi"/>
        </w:rPr>
        <w:t>4</w:t>
      </w:r>
      <w:r w:rsidR="003C2FC7" w:rsidRPr="00B97C1E">
        <w:rPr>
          <w:rFonts w:cstheme="minorHAnsi"/>
        </w:rPr>
        <w:t>.1.2</w:t>
      </w:r>
      <w:r w:rsidR="003C2FC7" w:rsidRPr="00B97C1E">
        <w:rPr>
          <w:rFonts w:cstheme="minorHAnsi"/>
        </w:rPr>
        <w:tab/>
        <w:t>Differentiate methods of controlling the spread and growth of pathogens.</w:t>
      </w:r>
    </w:p>
    <w:p w14:paraId="5F773009" w14:textId="246F39CC" w:rsidR="003C2FC7" w:rsidRPr="00B97C1E" w:rsidRDefault="001418EE" w:rsidP="00EE3096">
      <w:pPr>
        <w:spacing w:after="0" w:line="240" w:lineRule="auto"/>
        <w:ind w:left="720"/>
        <w:rPr>
          <w:rFonts w:cstheme="minorHAnsi"/>
        </w:rPr>
      </w:pPr>
      <w:proofErr w:type="gramStart"/>
      <w:r>
        <w:rPr>
          <w:rFonts w:cstheme="minorHAnsi"/>
        </w:rPr>
        <w:t>4</w:t>
      </w:r>
      <w:r w:rsidR="004F6613" w:rsidRPr="00B97C1E">
        <w:rPr>
          <w:rFonts w:cstheme="minorHAnsi"/>
        </w:rPr>
        <w:t xml:space="preserve">.1.2.1 </w:t>
      </w:r>
      <w:r w:rsidR="00FE0618" w:rsidRPr="00B97C1E">
        <w:rPr>
          <w:rFonts w:cstheme="minorHAnsi"/>
        </w:rPr>
        <w:t xml:space="preserve"> </w:t>
      </w:r>
      <w:r w:rsidR="003C2FC7" w:rsidRPr="00B97C1E">
        <w:rPr>
          <w:rFonts w:cstheme="minorHAnsi"/>
        </w:rPr>
        <w:t>Asepsis</w:t>
      </w:r>
      <w:proofErr w:type="gramEnd"/>
    </w:p>
    <w:p w14:paraId="7A7AC4AC" w14:textId="77777777" w:rsidR="003C2FC7" w:rsidRPr="00B97C1E" w:rsidRDefault="003C2FC7" w:rsidP="00D23667">
      <w:pPr>
        <w:pStyle w:val="ListParagraph"/>
        <w:numPr>
          <w:ilvl w:val="0"/>
          <w:numId w:val="24"/>
        </w:numPr>
        <w:spacing w:after="0" w:line="240" w:lineRule="auto"/>
        <w:rPr>
          <w:rFonts w:cstheme="minorHAnsi"/>
        </w:rPr>
      </w:pPr>
      <w:r w:rsidRPr="00B97C1E">
        <w:rPr>
          <w:rFonts w:cstheme="minorHAnsi"/>
        </w:rPr>
        <w:t>Sanitization</w:t>
      </w:r>
    </w:p>
    <w:p w14:paraId="52D800E8" w14:textId="77777777" w:rsidR="003C2FC7" w:rsidRPr="00B97C1E" w:rsidRDefault="003C2FC7" w:rsidP="00D23667">
      <w:pPr>
        <w:pStyle w:val="ListParagraph"/>
        <w:numPr>
          <w:ilvl w:val="0"/>
          <w:numId w:val="24"/>
        </w:numPr>
        <w:spacing w:after="0" w:line="240" w:lineRule="auto"/>
        <w:rPr>
          <w:rFonts w:cstheme="minorHAnsi"/>
        </w:rPr>
      </w:pPr>
      <w:r w:rsidRPr="00B97C1E">
        <w:rPr>
          <w:rFonts w:cstheme="minorHAnsi"/>
        </w:rPr>
        <w:t>Antisepsis</w:t>
      </w:r>
    </w:p>
    <w:p w14:paraId="43A79906" w14:textId="77777777" w:rsidR="003C2FC7" w:rsidRPr="00B97C1E" w:rsidRDefault="003C2FC7" w:rsidP="00D23667">
      <w:pPr>
        <w:pStyle w:val="ListParagraph"/>
        <w:numPr>
          <w:ilvl w:val="0"/>
          <w:numId w:val="24"/>
        </w:numPr>
        <w:spacing w:after="0" w:line="240" w:lineRule="auto"/>
        <w:rPr>
          <w:rFonts w:cstheme="minorHAnsi"/>
        </w:rPr>
      </w:pPr>
      <w:r w:rsidRPr="00B97C1E">
        <w:rPr>
          <w:rFonts w:cstheme="minorHAnsi"/>
        </w:rPr>
        <w:t>Disinfection</w:t>
      </w:r>
    </w:p>
    <w:p w14:paraId="0FA665BB" w14:textId="77777777" w:rsidR="003C2FC7" w:rsidRPr="00B97C1E" w:rsidRDefault="003C2FC7" w:rsidP="00D23667">
      <w:pPr>
        <w:pStyle w:val="ListParagraph"/>
        <w:numPr>
          <w:ilvl w:val="0"/>
          <w:numId w:val="24"/>
        </w:numPr>
        <w:spacing w:after="0" w:line="240" w:lineRule="auto"/>
        <w:rPr>
          <w:rFonts w:cstheme="minorHAnsi"/>
        </w:rPr>
      </w:pPr>
      <w:r w:rsidRPr="00B97C1E">
        <w:rPr>
          <w:rFonts w:cstheme="minorHAnsi"/>
        </w:rPr>
        <w:t>Sterile technique</w:t>
      </w:r>
    </w:p>
    <w:p w14:paraId="7D9975A5" w14:textId="77777777" w:rsidR="003C2FC7" w:rsidRPr="00B97C1E" w:rsidRDefault="003C2FC7" w:rsidP="00D23667">
      <w:pPr>
        <w:pStyle w:val="ListParagraph"/>
        <w:numPr>
          <w:ilvl w:val="0"/>
          <w:numId w:val="24"/>
        </w:numPr>
        <w:spacing w:after="0" w:line="240" w:lineRule="auto"/>
        <w:rPr>
          <w:rFonts w:cstheme="minorHAnsi"/>
        </w:rPr>
      </w:pPr>
      <w:r w:rsidRPr="00B97C1E">
        <w:rPr>
          <w:rFonts w:cstheme="minorHAnsi"/>
        </w:rPr>
        <w:t>Sterilization</w:t>
      </w:r>
    </w:p>
    <w:p w14:paraId="03433C6C" w14:textId="48D6D302" w:rsidR="003C2FC7" w:rsidRPr="001418EE" w:rsidRDefault="003C2FC7" w:rsidP="00D23667">
      <w:pPr>
        <w:pStyle w:val="ListParagraph"/>
        <w:numPr>
          <w:ilvl w:val="3"/>
          <w:numId w:val="32"/>
        </w:numPr>
        <w:spacing w:after="0" w:line="240" w:lineRule="auto"/>
        <w:rPr>
          <w:rFonts w:cstheme="minorHAnsi"/>
        </w:rPr>
      </w:pPr>
      <w:r w:rsidRPr="001418EE">
        <w:rPr>
          <w:rFonts w:cstheme="minorHAnsi"/>
        </w:rPr>
        <w:t>Standard precautions</w:t>
      </w:r>
    </w:p>
    <w:p w14:paraId="4571A9EA" w14:textId="77777777" w:rsidR="003C2FC7" w:rsidRPr="00B97C1E" w:rsidRDefault="003C2FC7" w:rsidP="00D23667">
      <w:pPr>
        <w:pStyle w:val="ListParagraph"/>
        <w:numPr>
          <w:ilvl w:val="0"/>
          <w:numId w:val="25"/>
        </w:numPr>
        <w:spacing w:after="0" w:line="240" w:lineRule="auto"/>
        <w:rPr>
          <w:rFonts w:cstheme="minorHAnsi"/>
        </w:rPr>
      </w:pPr>
      <w:r w:rsidRPr="00B97C1E">
        <w:rPr>
          <w:rFonts w:cstheme="minorHAnsi"/>
        </w:rPr>
        <w:t>Handwashing</w:t>
      </w:r>
    </w:p>
    <w:p w14:paraId="34905612" w14:textId="77777777" w:rsidR="003C2FC7" w:rsidRPr="00B97C1E" w:rsidRDefault="003C2FC7" w:rsidP="00D23667">
      <w:pPr>
        <w:pStyle w:val="ListParagraph"/>
        <w:numPr>
          <w:ilvl w:val="0"/>
          <w:numId w:val="25"/>
        </w:numPr>
        <w:spacing w:after="0" w:line="240" w:lineRule="auto"/>
        <w:rPr>
          <w:rFonts w:cstheme="minorHAnsi"/>
        </w:rPr>
      </w:pPr>
      <w:r w:rsidRPr="00B97C1E">
        <w:rPr>
          <w:rFonts w:cstheme="minorHAnsi"/>
        </w:rPr>
        <w:t>Gloving</w:t>
      </w:r>
    </w:p>
    <w:p w14:paraId="2042B5C6" w14:textId="77777777" w:rsidR="003C2FC7" w:rsidRPr="00B97C1E" w:rsidRDefault="003C2FC7" w:rsidP="00D23667">
      <w:pPr>
        <w:pStyle w:val="ListParagraph"/>
        <w:numPr>
          <w:ilvl w:val="0"/>
          <w:numId w:val="25"/>
        </w:numPr>
        <w:spacing w:after="0" w:line="240" w:lineRule="auto"/>
        <w:rPr>
          <w:rFonts w:cstheme="minorHAnsi"/>
        </w:rPr>
      </w:pPr>
      <w:r w:rsidRPr="00B97C1E">
        <w:rPr>
          <w:rFonts w:cstheme="minorHAnsi"/>
        </w:rPr>
        <w:t>Personal Protective Equipment (PPE)</w:t>
      </w:r>
    </w:p>
    <w:p w14:paraId="3A44407A" w14:textId="77777777" w:rsidR="003C2FC7" w:rsidRPr="00B97C1E" w:rsidRDefault="003C2FC7" w:rsidP="00D23667">
      <w:pPr>
        <w:pStyle w:val="ListParagraph"/>
        <w:numPr>
          <w:ilvl w:val="0"/>
          <w:numId w:val="25"/>
        </w:numPr>
        <w:spacing w:after="0" w:line="240" w:lineRule="auto"/>
        <w:rPr>
          <w:rFonts w:cstheme="minorHAnsi"/>
        </w:rPr>
      </w:pPr>
      <w:r w:rsidRPr="00B97C1E">
        <w:rPr>
          <w:rFonts w:cstheme="minorHAnsi"/>
        </w:rPr>
        <w:t>Environmental cleaning</w:t>
      </w:r>
    </w:p>
    <w:p w14:paraId="676A5019" w14:textId="01F2605B" w:rsidR="003C2FC7" w:rsidRPr="00B97C1E" w:rsidRDefault="001418EE" w:rsidP="00EE3096">
      <w:pPr>
        <w:spacing w:after="0" w:line="240" w:lineRule="auto"/>
        <w:ind w:left="720"/>
        <w:rPr>
          <w:rFonts w:cstheme="minorHAnsi"/>
        </w:rPr>
      </w:pPr>
      <w:r>
        <w:rPr>
          <w:rFonts w:cstheme="minorHAnsi"/>
        </w:rPr>
        <w:t>4</w:t>
      </w:r>
      <w:r w:rsidR="005C32BF" w:rsidRPr="00B97C1E">
        <w:rPr>
          <w:rFonts w:cstheme="minorHAnsi"/>
        </w:rPr>
        <w:t xml:space="preserve">.1.2.3 </w:t>
      </w:r>
      <w:r w:rsidR="003C2FC7" w:rsidRPr="00B97C1E">
        <w:rPr>
          <w:rFonts w:cstheme="minorHAnsi"/>
        </w:rPr>
        <w:t xml:space="preserve">Isolation precautions </w:t>
      </w:r>
    </w:p>
    <w:p w14:paraId="748FCFBB" w14:textId="77777777" w:rsidR="003C2FC7" w:rsidRPr="00B97C1E" w:rsidRDefault="003C2FC7" w:rsidP="00D23667">
      <w:pPr>
        <w:pStyle w:val="ListParagraph"/>
        <w:numPr>
          <w:ilvl w:val="0"/>
          <w:numId w:val="26"/>
        </w:numPr>
        <w:spacing w:after="0" w:line="240" w:lineRule="auto"/>
        <w:rPr>
          <w:rFonts w:cstheme="minorHAnsi"/>
        </w:rPr>
      </w:pPr>
      <w:r w:rsidRPr="00B97C1E">
        <w:rPr>
          <w:rFonts w:cstheme="minorHAnsi"/>
        </w:rPr>
        <w:t>Transmission-based contact</w:t>
      </w:r>
    </w:p>
    <w:p w14:paraId="4C21346A" w14:textId="74AC970E" w:rsidR="003C2FC7" w:rsidRPr="00B97C1E" w:rsidRDefault="001418EE" w:rsidP="00EE3096">
      <w:pPr>
        <w:spacing w:after="0" w:line="240" w:lineRule="auto"/>
        <w:ind w:left="720"/>
        <w:rPr>
          <w:rFonts w:cstheme="minorHAnsi"/>
        </w:rPr>
      </w:pPr>
      <w:r>
        <w:rPr>
          <w:rFonts w:cstheme="minorHAnsi"/>
        </w:rPr>
        <w:t>4</w:t>
      </w:r>
      <w:r w:rsidR="005C32BF" w:rsidRPr="00B97C1E">
        <w:rPr>
          <w:rFonts w:cstheme="minorHAnsi"/>
        </w:rPr>
        <w:t xml:space="preserve">.1.2.4 </w:t>
      </w:r>
      <w:r w:rsidR="003C2FC7" w:rsidRPr="00B97C1E">
        <w:rPr>
          <w:rFonts w:cstheme="minorHAnsi"/>
        </w:rPr>
        <w:t>Bloodborne pathogen precautions</w:t>
      </w:r>
    </w:p>
    <w:p w14:paraId="5707891D" w14:textId="590EBD41" w:rsidR="005309DC" w:rsidRPr="00B97C1E" w:rsidRDefault="001418EE" w:rsidP="00D343D6">
      <w:pPr>
        <w:spacing w:after="0" w:line="240" w:lineRule="auto"/>
        <w:ind w:left="720"/>
        <w:rPr>
          <w:rFonts w:cstheme="minorHAnsi"/>
        </w:rPr>
      </w:pPr>
      <w:r>
        <w:rPr>
          <w:rFonts w:cstheme="minorHAnsi"/>
        </w:rPr>
        <w:t>4</w:t>
      </w:r>
      <w:r w:rsidR="005C32BF" w:rsidRPr="00B97C1E">
        <w:rPr>
          <w:rFonts w:cstheme="minorHAnsi"/>
        </w:rPr>
        <w:t xml:space="preserve">.1.2.5 </w:t>
      </w:r>
      <w:r w:rsidR="003C2FC7" w:rsidRPr="00B97C1E">
        <w:rPr>
          <w:rFonts w:cstheme="minorHAnsi"/>
        </w:rPr>
        <w:t>Vaccinations</w:t>
      </w:r>
    </w:p>
    <w:p w14:paraId="3387F483" w14:textId="21116EB3" w:rsidR="003C2FC7" w:rsidRPr="008E1BD9" w:rsidRDefault="001418EE" w:rsidP="00EE3096">
      <w:pPr>
        <w:spacing w:after="0" w:line="240" w:lineRule="auto"/>
        <w:rPr>
          <w:rFonts w:cstheme="minorHAnsi"/>
        </w:rPr>
      </w:pPr>
      <w:r>
        <w:rPr>
          <w:rFonts w:cstheme="minorHAnsi"/>
        </w:rPr>
        <w:t>4</w:t>
      </w:r>
      <w:r w:rsidR="003C2FC7" w:rsidRPr="008E1BD9">
        <w:rPr>
          <w:rFonts w:cstheme="minorHAnsi"/>
        </w:rPr>
        <w:t>.2</w:t>
      </w:r>
      <w:r w:rsidR="003C2FC7" w:rsidRPr="008E1BD9">
        <w:rPr>
          <w:rFonts w:cstheme="minorHAnsi"/>
        </w:rPr>
        <w:tab/>
        <w:t>Personal Safety</w:t>
      </w:r>
    </w:p>
    <w:p w14:paraId="01BC0908" w14:textId="3E2E080F" w:rsidR="003C2FC7" w:rsidRPr="00B97C1E" w:rsidRDefault="001418EE" w:rsidP="003D7306">
      <w:pPr>
        <w:spacing w:after="0" w:line="240" w:lineRule="auto"/>
        <w:ind w:left="1080" w:hanging="720"/>
        <w:rPr>
          <w:rFonts w:cstheme="minorHAnsi"/>
        </w:rPr>
      </w:pPr>
      <w:r>
        <w:rPr>
          <w:rFonts w:cstheme="minorHAnsi"/>
        </w:rPr>
        <w:t>4</w:t>
      </w:r>
      <w:r w:rsidR="003C2FC7" w:rsidRPr="00B97C1E">
        <w:rPr>
          <w:rFonts w:cstheme="minorHAnsi"/>
        </w:rPr>
        <w:t>.2.1</w:t>
      </w:r>
      <w:r w:rsidR="003C2FC7" w:rsidRPr="00B97C1E">
        <w:rPr>
          <w:rFonts w:cstheme="minorHAnsi"/>
        </w:rPr>
        <w:tab/>
        <w:t>Apply personal safety procedures based on Occupational Safety and Health Administration (OSHA) and Centers for Disease Control (CDC) regulations.</w:t>
      </w:r>
    </w:p>
    <w:p w14:paraId="25B3174E" w14:textId="74FCD28A" w:rsidR="003C2FC7" w:rsidRPr="00B97C1E" w:rsidRDefault="001418EE" w:rsidP="003D7306">
      <w:pPr>
        <w:spacing w:after="0" w:line="240" w:lineRule="auto"/>
        <w:ind w:left="1080" w:hanging="720"/>
        <w:rPr>
          <w:rFonts w:cstheme="minorHAnsi"/>
        </w:rPr>
      </w:pPr>
      <w:r>
        <w:rPr>
          <w:rFonts w:cstheme="minorHAnsi"/>
        </w:rPr>
        <w:t>4</w:t>
      </w:r>
      <w:r w:rsidR="003C2FC7" w:rsidRPr="00B97C1E">
        <w:rPr>
          <w:rFonts w:cstheme="minorHAnsi"/>
        </w:rPr>
        <w:t>.2.2</w:t>
      </w:r>
      <w:r w:rsidR="003C2FC7" w:rsidRPr="00B97C1E">
        <w:rPr>
          <w:rFonts w:cstheme="minorHAnsi"/>
        </w:rPr>
        <w:tab/>
        <w:t>Demonstrate principles of body mechanics during patient care.</w:t>
      </w:r>
    </w:p>
    <w:p w14:paraId="6291C2EF" w14:textId="77777777" w:rsidR="003C2FC7" w:rsidRPr="00B97C1E" w:rsidRDefault="003C2FC7" w:rsidP="00D23667">
      <w:pPr>
        <w:pStyle w:val="ListParagraph"/>
        <w:numPr>
          <w:ilvl w:val="0"/>
          <w:numId w:val="11"/>
        </w:numPr>
        <w:spacing w:after="0" w:line="240" w:lineRule="auto"/>
        <w:ind w:left="1170"/>
        <w:rPr>
          <w:rFonts w:cstheme="minorHAnsi"/>
        </w:rPr>
      </w:pPr>
      <w:r w:rsidRPr="00B97C1E">
        <w:rPr>
          <w:rFonts w:cstheme="minorHAnsi"/>
        </w:rPr>
        <w:t>Ambulating</w:t>
      </w:r>
    </w:p>
    <w:p w14:paraId="0CF03321" w14:textId="77777777" w:rsidR="003C2FC7" w:rsidRPr="00B97C1E" w:rsidRDefault="003C2FC7" w:rsidP="00D23667">
      <w:pPr>
        <w:pStyle w:val="ListParagraph"/>
        <w:numPr>
          <w:ilvl w:val="0"/>
          <w:numId w:val="11"/>
        </w:numPr>
        <w:spacing w:after="0" w:line="240" w:lineRule="auto"/>
        <w:ind w:left="1170"/>
        <w:rPr>
          <w:rFonts w:cstheme="minorHAnsi"/>
        </w:rPr>
      </w:pPr>
      <w:r w:rsidRPr="00B97C1E">
        <w:rPr>
          <w:rFonts w:cstheme="minorHAnsi"/>
        </w:rPr>
        <w:t>Lifting</w:t>
      </w:r>
    </w:p>
    <w:p w14:paraId="75E62677" w14:textId="77777777" w:rsidR="003C2FC7" w:rsidRPr="00B97C1E" w:rsidRDefault="003C2FC7" w:rsidP="00D23667">
      <w:pPr>
        <w:pStyle w:val="ListParagraph"/>
        <w:numPr>
          <w:ilvl w:val="0"/>
          <w:numId w:val="11"/>
        </w:numPr>
        <w:spacing w:after="0" w:line="240" w:lineRule="auto"/>
        <w:ind w:left="1170"/>
        <w:rPr>
          <w:rFonts w:cstheme="minorHAnsi"/>
        </w:rPr>
      </w:pPr>
      <w:r w:rsidRPr="00B97C1E">
        <w:rPr>
          <w:rFonts w:cstheme="minorHAnsi"/>
        </w:rPr>
        <w:t>Positioning</w:t>
      </w:r>
    </w:p>
    <w:p w14:paraId="60293A34" w14:textId="26D71FDB" w:rsidR="003C2FC7" w:rsidRPr="00B97C1E" w:rsidRDefault="001418EE" w:rsidP="003D7306">
      <w:pPr>
        <w:spacing w:after="0" w:line="240" w:lineRule="auto"/>
        <w:ind w:left="1170" w:hanging="810"/>
        <w:rPr>
          <w:rFonts w:cstheme="minorHAnsi"/>
        </w:rPr>
      </w:pPr>
      <w:r>
        <w:rPr>
          <w:rFonts w:cstheme="minorHAnsi"/>
        </w:rPr>
        <w:t>4</w:t>
      </w:r>
      <w:r w:rsidR="003C2FC7" w:rsidRPr="00B97C1E">
        <w:rPr>
          <w:rFonts w:cstheme="minorHAnsi"/>
        </w:rPr>
        <w:t>.2.3</w:t>
      </w:r>
      <w:r w:rsidR="003C2FC7" w:rsidRPr="00B97C1E">
        <w:rPr>
          <w:rFonts w:cstheme="minorHAnsi"/>
        </w:rPr>
        <w:tab/>
        <w:t>Demonstrate and apply the use of personal protective equipment (PPE).</w:t>
      </w:r>
    </w:p>
    <w:p w14:paraId="28AAC172" w14:textId="2EEBE9C3" w:rsidR="003C2FC7" w:rsidRPr="008E1BD9" w:rsidRDefault="001418EE" w:rsidP="00EE3096">
      <w:pPr>
        <w:spacing w:after="0" w:line="240" w:lineRule="auto"/>
        <w:rPr>
          <w:rFonts w:cstheme="minorHAnsi"/>
        </w:rPr>
      </w:pPr>
      <w:r>
        <w:rPr>
          <w:rFonts w:cstheme="minorHAnsi"/>
        </w:rPr>
        <w:t>4</w:t>
      </w:r>
      <w:r w:rsidR="003C2FC7" w:rsidRPr="008E1BD9">
        <w:rPr>
          <w:rFonts w:cstheme="minorHAnsi"/>
        </w:rPr>
        <w:t>.3</w:t>
      </w:r>
      <w:r w:rsidR="003C2FC7" w:rsidRPr="008E1BD9">
        <w:rPr>
          <w:rFonts w:cstheme="minorHAnsi"/>
        </w:rPr>
        <w:tab/>
        <w:t>Environmental Safety</w:t>
      </w:r>
    </w:p>
    <w:p w14:paraId="39CC031D" w14:textId="02C1961E" w:rsidR="003C2FC7" w:rsidRPr="00B97C1E" w:rsidRDefault="006761AF" w:rsidP="00C3560D">
      <w:pPr>
        <w:tabs>
          <w:tab w:val="left" w:pos="1305"/>
        </w:tabs>
        <w:spacing w:after="0" w:line="240" w:lineRule="auto"/>
        <w:ind w:left="1170" w:hanging="810"/>
        <w:rPr>
          <w:rFonts w:cstheme="minorHAnsi"/>
        </w:rPr>
      </w:pPr>
      <w:r>
        <w:rPr>
          <w:rFonts w:cstheme="minorHAnsi"/>
        </w:rPr>
        <w:t>4</w:t>
      </w:r>
      <w:r w:rsidR="003C2FC7" w:rsidRPr="00B97C1E">
        <w:rPr>
          <w:rFonts w:cstheme="minorHAnsi"/>
        </w:rPr>
        <w:t>.3.1</w:t>
      </w:r>
      <w:r w:rsidR="00C3560D">
        <w:rPr>
          <w:rFonts w:cstheme="minorHAnsi"/>
        </w:rPr>
        <w:tab/>
      </w:r>
      <w:r w:rsidR="003C2FC7" w:rsidRPr="00B97C1E">
        <w:rPr>
          <w:rFonts w:cstheme="minorHAnsi"/>
        </w:rPr>
        <w:t>Apply safety techniques in the work environment.</w:t>
      </w:r>
    </w:p>
    <w:p w14:paraId="62A03B10" w14:textId="77777777" w:rsidR="003C2FC7" w:rsidRPr="00B97C1E" w:rsidRDefault="003C2FC7" w:rsidP="00D23667">
      <w:pPr>
        <w:pStyle w:val="ListParagraph"/>
        <w:numPr>
          <w:ilvl w:val="0"/>
          <w:numId w:val="27"/>
        </w:numPr>
        <w:spacing w:after="0" w:line="240" w:lineRule="auto"/>
        <w:rPr>
          <w:rFonts w:cstheme="minorHAnsi"/>
        </w:rPr>
      </w:pPr>
      <w:r w:rsidRPr="00B97C1E">
        <w:rPr>
          <w:rFonts w:cstheme="minorHAnsi"/>
        </w:rPr>
        <w:t>Ergonomics</w:t>
      </w:r>
    </w:p>
    <w:p w14:paraId="3806B240" w14:textId="6F9A9A2D" w:rsidR="003C2FC7" w:rsidRDefault="003C2FC7" w:rsidP="00D23667">
      <w:pPr>
        <w:pStyle w:val="ListParagraph"/>
        <w:numPr>
          <w:ilvl w:val="0"/>
          <w:numId w:val="27"/>
        </w:numPr>
        <w:spacing w:after="0" w:line="240" w:lineRule="auto"/>
        <w:rPr>
          <w:rFonts w:cstheme="minorHAnsi"/>
        </w:rPr>
      </w:pPr>
      <w:r w:rsidRPr="00B97C1E">
        <w:rPr>
          <w:rFonts w:cstheme="minorHAnsi"/>
        </w:rPr>
        <w:t>Safe operation of equipment</w:t>
      </w:r>
    </w:p>
    <w:p w14:paraId="1919991A" w14:textId="77777777" w:rsidR="00FE0AD0" w:rsidRDefault="00FE0AD0" w:rsidP="00FE0AD0">
      <w:pPr>
        <w:pStyle w:val="ListParagraph"/>
        <w:spacing w:after="0" w:line="240" w:lineRule="auto"/>
        <w:ind w:left="1080"/>
        <w:rPr>
          <w:rFonts w:cstheme="minorHAnsi"/>
        </w:rPr>
      </w:pPr>
    </w:p>
    <w:p w14:paraId="06BF2FD4" w14:textId="77777777" w:rsidR="00FE0AD0" w:rsidRPr="00B97C1E" w:rsidRDefault="00FE0AD0" w:rsidP="00FE0AD0">
      <w:pPr>
        <w:pStyle w:val="ListParagraph"/>
        <w:spacing w:after="0" w:line="240" w:lineRule="auto"/>
        <w:ind w:left="1080"/>
        <w:rPr>
          <w:rFonts w:cstheme="minorHAnsi"/>
        </w:rPr>
      </w:pPr>
    </w:p>
    <w:p w14:paraId="0AC9709A" w14:textId="4C29EE98" w:rsidR="008C4A2B" w:rsidRPr="00D343D6" w:rsidRDefault="003C2FC7" w:rsidP="00D23667">
      <w:pPr>
        <w:pStyle w:val="ListParagraph"/>
        <w:numPr>
          <w:ilvl w:val="0"/>
          <w:numId w:val="27"/>
        </w:numPr>
        <w:spacing w:after="0" w:line="240" w:lineRule="auto"/>
        <w:rPr>
          <w:rFonts w:cstheme="minorHAnsi"/>
        </w:rPr>
      </w:pPr>
      <w:r w:rsidRPr="00B97C1E">
        <w:rPr>
          <w:rFonts w:cstheme="minorHAnsi"/>
        </w:rPr>
        <w:t xml:space="preserve">Patient/client/employee safety measures </w:t>
      </w:r>
    </w:p>
    <w:p w14:paraId="0CB526AC" w14:textId="7FDEC963" w:rsidR="003C2FC7" w:rsidRPr="008E1BD9" w:rsidRDefault="006761AF" w:rsidP="00EE3096">
      <w:pPr>
        <w:spacing w:after="0" w:line="240" w:lineRule="auto"/>
        <w:rPr>
          <w:rFonts w:cstheme="minorHAnsi"/>
        </w:rPr>
      </w:pPr>
      <w:r>
        <w:rPr>
          <w:rFonts w:cstheme="minorHAnsi"/>
        </w:rPr>
        <w:t>4</w:t>
      </w:r>
      <w:r w:rsidR="003C2FC7" w:rsidRPr="008E1BD9">
        <w:rPr>
          <w:rFonts w:cstheme="minorHAnsi"/>
        </w:rPr>
        <w:t>.4</w:t>
      </w:r>
      <w:r w:rsidR="003C2FC7" w:rsidRPr="008E1BD9">
        <w:rPr>
          <w:rFonts w:cstheme="minorHAnsi"/>
        </w:rPr>
        <w:tab/>
        <w:t>Common Safety Hazards</w:t>
      </w:r>
    </w:p>
    <w:p w14:paraId="1C9957A0" w14:textId="3973E58C" w:rsidR="003C2FC7" w:rsidRPr="00B97C1E" w:rsidRDefault="006761AF" w:rsidP="00927825">
      <w:pPr>
        <w:tabs>
          <w:tab w:val="left" w:pos="1080"/>
        </w:tabs>
        <w:spacing w:after="0" w:line="240" w:lineRule="auto"/>
        <w:ind w:left="1080" w:hanging="720"/>
        <w:rPr>
          <w:rFonts w:cstheme="minorHAnsi"/>
        </w:rPr>
      </w:pPr>
      <w:r>
        <w:rPr>
          <w:rFonts w:cstheme="minorHAnsi"/>
        </w:rPr>
        <w:t>4</w:t>
      </w:r>
      <w:r w:rsidR="003C2FC7" w:rsidRPr="00B97C1E">
        <w:rPr>
          <w:rFonts w:cstheme="minorHAnsi"/>
        </w:rPr>
        <w:t>.4.1</w:t>
      </w:r>
      <w:r w:rsidR="003C2FC7" w:rsidRPr="00B97C1E">
        <w:rPr>
          <w:rFonts w:cstheme="minorHAnsi"/>
        </w:rPr>
        <w:tab/>
        <w:t>Observe all safety standards related to the occupational exposure to hazardous chemicals</w:t>
      </w:r>
      <w:r w:rsidR="00927825">
        <w:rPr>
          <w:rFonts w:cstheme="minorHAnsi"/>
        </w:rPr>
        <w:t xml:space="preserve"> </w:t>
      </w:r>
      <w:r w:rsidR="003C2FC7" w:rsidRPr="00B97C1E">
        <w:rPr>
          <w:rFonts w:cstheme="minorHAnsi"/>
        </w:rPr>
        <w:t>standard (safety data sheets [SDS]).</w:t>
      </w:r>
    </w:p>
    <w:p w14:paraId="7C0E5A51" w14:textId="5C41A269" w:rsidR="003C2FC7" w:rsidRPr="00B97C1E" w:rsidRDefault="006761AF" w:rsidP="00C3560D">
      <w:pPr>
        <w:spacing w:after="0" w:line="240" w:lineRule="auto"/>
        <w:ind w:left="1080" w:hanging="720"/>
        <w:rPr>
          <w:rFonts w:cstheme="minorHAnsi"/>
        </w:rPr>
      </w:pPr>
      <w:r>
        <w:rPr>
          <w:rFonts w:cstheme="minorHAnsi"/>
        </w:rPr>
        <w:t>4</w:t>
      </w:r>
      <w:r w:rsidR="003C2FC7" w:rsidRPr="00B97C1E">
        <w:rPr>
          <w:rFonts w:cstheme="minorHAnsi"/>
        </w:rPr>
        <w:t>.4.2</w:t>
      </w:r>
      <w:r w:rsidR="003C2FC7" w:rsidRPr="00B97C1E">
        <w:rPr>
          <w:rFonts w:cstheme="minorHAnsi"/>
        </w:rPr>
        <w:tab/>
        <w:t>Comply with safety signs, symbols, and labels.</w:t>
      </w:r>
    </w:p>
    <w:p w14:paraId="4DABCBF6" w14:textId="7883BDCC" w:rsidR="003C2FC7" w:rsidRPr="008E1BD9" w:rsidRDefault="006761AF" w:rsidP="00EE3096">
      <w:pPr>
        <w:spacing w:after="0" w:line="240" w:lineRule="auto"/>
        <w:rPr>
          <w:rFonts w:cstheme="minorHAnsi"/>
        </w:rPr>
      </w:pPr>
      <w:r>
        <w:rPr>
          <w:rFonts w:cstheme="minorHAnsi"/>
        </w:rPr>
        <w:t>4</w:t>
      </w:r>
      <w:r w:rsidR="003C2FC7" w:rsidRPr="008E1BD9">
        <w:rPr>
          <w:rFonts w:cstheme="minorHAnsi"/>
        </w:rPr>
        <w:t>.5</w:t>
      </w:r>
      <w:r w:rsidR="003C2FC7" w:rsidRPr="008E1BD9">
        <w:rPr>
          <w:rFonts w:cstheme="minorHAnsi"/>
        </w:rPr>
        <w:tab/>
        <w:t>Emergency Procedures and Protocols</w:t>
      </w:r>
    </w:p>
    <w:p w14:paraId="52BC83FE" w14:textId="55270E1A" w:rsidR="003C2FC7" w:rsidRPr="00B97C1E" w:rsidRDefault="006761AF" w:rsidP="00C3560D">
      <w:pPr>
        <w:spacing w:after="0" w:line="240" w:lineRule="auto"/>
        <w:ind w:left="1080" w:hanging="720"/>
        <w:rPr>
          <w:rFonts w:cstheme="minorHAnsi"/>
        </w:rPr>
      </w:pPr>
      <w:r>
        <w:rPr>
          <w:rFonts w:cstheme="minorHAnsi"/>
        </w:rPr>
        <w:t>4</w:t>
      </w:r>
      <w:r w:rsidR="003C2FC7" w:rsidRPr="00B97C1E">
        <w:rPr>
          <w:rFonts w:cstheme="minorHAnsi"/>
        </w:rPr>
        <w:t>.5.1</w:t>
      </w:r>
      <w:r w:rsidR="003C2FC7" w:rsidRPr="00B97C1E">
        <w:rPr>
          <w:rFonts w:cstheme="minorHAnsi"/>
        </w:rPr>
        <w:tab/>
        <w:t>Practice fire safety in a healthcare setting.</w:t>
      </w:r>
    </w:p>
    <w:p w14:paraId="1C817370" w14:textId="1397B461" w:rsidR="00BE7953" w:rsidRDefault="006761AF" w:rsidP="00C3560D">
      <w:pPr>
        <w:spacing w:after="0" w:line="240" w:lineRule="auto"/>
        <w:ind w:left="1080" w:hanging="720"/>
        <w:rPr>
          <w:rFonts w:cstheme="minorHAnsi"/>
        </w:rPr>
      </w:pPr>
      <w:r>
        <w:rPr>
          <w:rFonts w:cstheme="minorHAnsi"/>
        </w:rPr>
        <w:t>4</w:t>
      </w:r>
      <w:r w:rsidR="003C2FC7" w:rsidRPr="00B97C1E">
        <w:rPr>
          <w:rFonts w:cstheme="minorHAnsi"/>
        </w:rPr>
        <w:t>.5.2</w:t>
      </w:r>
      <w:r w:rsidR="003C2FC7" w:rsidRPr="00B97C1E">
        <w:rPr>
          <w:rFonts w:cstheme="minorHAnsi"/>
        </w:rPr>
        <w:tab/>
        <w:t>Apply principles of basic emergency response in natural disasters and other emergencies (safe location, contact emergency personnel, follow facility protocols).</w:t>
      </w:r>
    </w:p>
    <w:p w14:paraId="5D4745A0" w14:textId="77777777" w:rsidR="002D6599" w:rsidRPr="00B97C1E" w:rsidRDefault="002D6599" w:rsidP="00EE3096">
      <w:pPr>
        <w:spacing w:after="0" w:line="240" w:lineRule="auto"/>
        <w:ind w:left="720" w:hanging="720"/>
        <w:rPr>
          <w:rFonts w:cstheme="minorHAnsi"/>
        </w:rPr>
      </w:pPr>
    </w:p>
    <w:p w14:paraId="18F95740" w14:textId="1DBAD407" w:rsidR="0018395E" w:rsidRPr="00CC7B27" w:rsidRDefault="001F1D49" w:rsidP="00EE3096">
      <w:pPr>
        <w:spacing w:after="0" w:line="240" w:lineRule="auto"/>
        <w:rPr>
          <w:rFonts w:cstheme="minorHAnsi"/>
          <w:b/>
          <w:bCs/>
          <w:sz w:val="24"/>
          <w:szCs w:val="24"/>
        </w:rPr>
      </w:pPr>
      <w:r>
        <w:rPr>
          <w:rFonts w:cstheme="minorHAnsi"/>
          <w:b/>
          <w:bCs/>
          <w:sz w:val="24"/>
          <w:szCs w:val="24"/>
        </w:rPr>
        <w:t>5</w:t>
      </w:r>
      <w:r w:rsidR="00E02733" w:rsidRPr="00CC7B27">
        <w:rPr>
          <w:rFonts w:cstheme="minorHAnsi"/>
          <w:b/>
          <w:bCs/>
          <w:sz w:val="24"/>
          <w:szCs w:val="24"/>
        </w:rPr>
        <w:t>.0</w:t>
      </w:r>
      <w:r w:rsidR="00905CA7" w:rsidRPr="00CC7B27">
        <w:rPr>
          <w:rFonts w:cstheme="minorHAnsi"/>
          <w:b/>
          <w:bCs/>
          <w:sz w:val="24"/>
          <w:szCs w:val="24"/>
        </w:rPr>
        <w:t xml:space="preserve"> Technical</w:t>
      </w:r>
      <w:r w:rsidR="00905CA7" w:rsidRPr="00CC7B27">
        <w:rPr>
          <w:rFonts w:cstheme="minorHAnsi"/>
          <w:b/>
          <w:bCs/>
          <w:color w:val="FF0000"/>
          <w:sz w:val="24"/>
          <w:szCs w:val="24"/>
        </w:rPr>
        <w:t xml:space="preserve"> </w:t>
      </w:r>
      <w:r w:rsidR="005047E2" w:rsidRPr="00CC7B27">
        <w:rPr>
          <w:rFonts w:cstheme="minorHAnsi"/>
          <w:b/>
          <w:bCs/>
          <w:sz w:val="24"/>
          <w:szCs w:val="24"/>
        </w:rPr>
        <w:t>Skills</w:t>
      </w:r>
    </w:p>
    <w:p w14:paraId="3BCC94A6" w14:textId="3094E9A0" w:rsidR="00905CA7" w:rsidRPr="002D6599" w:rsidRDefault="00905CA7" w:rsidP="00EE3096">
      <w:pPr>
        <w:spacing w:after="0" w:line="240" w:lineRule="auto"/>
        <w:rPr>
          <w:rFonts w:cstheme="minorHAnsi"/>
          <w:b/>
          <w:bCs/>
          <w:color w:val="C00000"/>
          <w:sz w:val="20"/>
          <w:szCs w:val="20"/>
        </w:rPr>
      </w:pPr>
      <w:r w:rsidRPr="002D6599">
        <w:rPr>
          <w:rFonts w:cstheme="minorHAnsi"/>
          <w:b/>
          <w:color w:val="FF0000"/>
          <w:sz w:val="20"/>
          <w:szCs w:val="20"/>
        </w:rPr>
        <w:t>(Based on National Health Science Standards 10.1)</w:t>
      </w:r>
    </w:p>
    <w:p w14:paraId="326F7FF1" w14:textId="77777777" w:rsidR="00905CA7" w:rsidRPr="00B97C1E" w:rsidRDefault="00905CA7" w:rsidP="00EE3096">
      <w:pPr>
        <w:spacing w:after="0" w:line="240" w:lineRule="auto"/>
        <w:rPr>
          <w:rFonts w:cstheme="minorHAnsi"/>
        </w:rPr>
      </w:pPr>
      <w:r w:rsidRPr="00B97C1E">
        <w:rPr>
          <w:rFonts w:cstheme="minorHAnsi"/>
          <w:bCs/>
        </w:rPr>
        <w:t>Apply technical skills required for all career specialties and demonstrate skills and knowledge as appropriate.</w:t>
      </w:r>
    </w:p>
    <w:p w14:paraId="40A9D6AD" w14:textId="6C701D99" w:rsidR="003C2FC7" w:rsidRPr="00B97C1E" w:rsidRDefault="001F1D49" w:rsidP="00EE3096">
      <w:pPr>
        <w:spacing w:after="0" w:line="240" w:lineRule="auto"/>
        <w:rPr>
          <w:rFonts w:cstheme="minorHAnsi"/>
        </w:rPr>
      </w:pPr>
      <w:r>
        <w:rPr>
          <w:rFonts w:cstheme="minorHAnsi"/>
          <w:bCs/>
        </w:rPr>
        <w:t>5</w:t>
      </w:r>
      <w:r w:rsidR="0036131E" w:rsidRPr="00B97C1E">
        <w:rPr>
          <w:rFonts w:cstheme="minorHAnsi"/>
          <w:bCs/>
        </w:rPr>
        <w:t>.1</w:t>
      </w:r>
      <w:r w:rsidR="0036131E" w:rsidRPr="00B97C1E">
        <w:rPr>
          <w:rFonts w:cstheme="minorHAnsi"/>
          <w:bCs/>
        </w:rPr>
        <w:tab/>
      </w:r>
      <w:r w:rsidR="003C2FC7" w:rsidRPr="00B97C1E">
        <w:rPr>
          <w:rFonts w:cstheme="minorHAnsi"/>
        </w:rPr>
        <w:t>Obtain training or certification in</w:t>
      </w:r>
    </w:p>
    <w:p w14:paraId="4E9D76E6" w14:textId="77777777" w:rsidR="003C2FC7" w:rsidRPr="00B97C1E" w:rsidRDefault="003C2FC7" w:rsidP="00D23667">
      <w:pPr>
        <w:pStyle w:val="ListParagraph"/>
        <w:numPr>
          <w:ilvl w:val="0"/>
          <w:numId w:val="12"/>
        </w:numPr>
        <w:spacing w:after="0" w:line="240" w:lineRule="auto"/>
        <w:rPr>
          <w:rFonts w:cstheme="minorHAnsi"/>
        </w:rPr>
      </w:pPr>
      <w:r w:rsidRPr="00B97C1E">
        <w:rPr>
          <w:rFonts w:cstheme="minorHAnsi"/>
        </w:rPr>
        <w:t>Automated external defibrillator (AED)</w:t>
      </w:r>
    </w:p>
    <w:p w14:paraId="09E73D69" w14:textId="77777777" w:rsidR="003C2FC7" w:rsidRPr="00B97C1E" w:rsidRDefault="003C2FC7" w:rsidP="00D23667">
      <w:pPr>
        <w:pStyle w:val="ListParagraph"/>
        <w:numPr>
          <w:ilvl w:val="0"/>
          <w:numId w:val="12"/>
        </w:numPr>
        <w:spacing w:after="0" w:line="240" w:lineRule="auto"/>
        <w:rPr>
          <w:rFonts w:cstheme="minorHAnsi"/>
        </w:rPr>
      </w:pPr>
      <w:r w:rsidRPr="00B97C1E">
        <w:rPr>
          <w:rFonts w:cstheme="minorHAnsi"/>
        </w:rPr>
        <w:t>Cardiopulmonary resuscitation (CPR)</w:t>
      </w:r>
    </w:p>
    <w:p w14:paraId="072B8F2F" w14:textId="77777777" w:rsidR="003C2FC7" w:rsidRPr="00B97C1E" w:rsidRDefault="003C2FC7" w:rsidP="00D23667">
      <w:pPr>
        <w:pStyle w:val="ListParagraph"/>
        <w:numPr>
          <w:ilvl w:val="0"/>
          <w:numId w:val="12"/>
        </w:numPr>
        <w:spacing w:after="0" w:line="240" w:lineRule="auto"/>
        <w:rPr>
          <w:rFonts w:cstheme="minorHAnsi"/>
        </w:rPr>
      </w:pPr>
      <w:r w:rsidRPr="00B97C1E">
        <w:rPr>
          <w:rFonts w:cstheme="minorHAnsi"/>
        </w:rPr>
        <w:t>First aid</w:t>
      </w:r>
    </w:p>
    <w:p w14:paraId="4210BE3B" w14:textId="381ED01D" w:rsidR="00703EE6" w:rsidRPr="00B97C1E" w:rsidRDefault="003C2FC7" w:rsidP="00D23667">
      <w:pPr>
        <w:pStyle w:val="ListParagraph"/>
        <w:numPr>
          <w:ilvl w:val="0"/>
          <w:numId w:val="12"/>
        </w:numPr>
        <w:spacing w:after="0" w:line="240" w:lineRule="auto"/>
        <w:rPr>
          <w:rFonts w:cstheme="minorHAnsi"/>
        </w:rPr>
      </w:pPr>
      <w:r w:rsidRPr="00B97C1E">
        <w:rPr>
          <w:rFonts w:cstheme="minorHAnsi"/>
        </w:rPr>
        <w:t xml:space="preserve">Foreign body airway obstruction (FBAO) </w:t>
      </w:r>
    </w:p>
    <w:p w14:paraId="1122A9BA" w14:textId="77777777" w:rsidR="00C54A5B" w:rsidRPr="00B97C1E" w:rsidRDefault="00C54A5B" w:rsidP="00EE3096">
      <w:pPr>
        <w:pStyle w:val="ListParagraph"/>
        <w:spacing w:after="0" w:line="240" w:lineRule="auto"/>
        <w:ind w:left="1800"/>
        <w:rPr>
          <w:rFonts w:cstheme="minorHAnsi"/>
        </w:rPr>
      </w:pPr>
    </w:p>
    <w:p w14:paraId="11C2C35E" w14:textId="11C261F5" w:rsidR="00BD4DB3" w:rsidRPr="00CC7B27" w:rsidRDefault="00DC3B41" w:rsidP="00EE3096">
      <w:pPr>
        <w:spacing w:after="0" w:line="240" w:lineRule="auto"/>
        <w:rPr>
          <w:rFonts w:cstheme="minorHAnsi"/>
          <w:b/>
          <w:color w:val="FF0000"/>
          <w:sz w:val="24"/>
          <w:szCs w:val="24"/>
        </w:rPr>
      </w:pPr>
      <w:r>
        <w:rPr>
          <w:rFonts w:cstheme="minorHAnsi"/>
          <w:b/>
          <w:sz w:val="24"/>
          <w:szCs w:val="24"/>
        </w:rPr>
        <w:t>6</w:t>
      </w:r>
      <w:r w:rsidR="004613F8" w:rsidRPr="00CC7B27">
        <w:rPr>
          <w:rFonts w:cstheme="minorHAnsi"/>
          <w:b/>
          <w:sz w:val="24"/>
          <w:szCs w:val="24"/>
        </w:rPr>
        <w:t>.0</w:t>
      </w:r>
      <w:r w:rsidR="002B5F6B" w:rsidRPr="00CC7B27">
        <w:rPr>
          <w:rFonts w:cstheme="minorHAnsi"/>
          <w:b/>
          <w:sz w:val="24"/>
          <w:szCs w:val="24"/>
        </w:rPr>
        <w:t xml:space="preserve"> </w:t>
      </w:r>
      <w:r w:rsidR="00C00FDB" w:rsidRPr="00CC7B27">
        <w:rPr>
          <w:rFonts w:cstheme="minorHAnsi"/>
          <w:b/>
          <w:sz w:val="24"/>
          <w:szCs w:val="24"/>
        </w:rPr>
        <w:t>Employability Skills</w:t>
      </w:r>
      <w:r w:rsidR="00C00FDB" w:rsidRPr="00CC7B27">
        <w:rPr>
          <w:rFonts w:cstheme="minorHAnsi"/>
          <w:b/>
          <w:color w:val="FF0000"/>
          <w:sz w:val="24"/>
          <w:szCs w:val="24"/>
        </w:rPr>
        <w:t xml:space="preserve"> </w:t>
      </w:r>
    </w:p>
    <w:p w14:paraId="2EA133F5" w14:textId="49A51CCE" w:rsidR="00C00FDB" w:rsidRPr="002D6599" w:rsidRDefault="00C00FDB" w:rsidP="00EE3096">
      <w:pPr>
        <w:spacing w:after="0" w:line="240" w:lineRule="auto"/>
        <w:rPr>
          <w:rFonts w:cstheme="minorHAnsi"/>
          <w:b/>
          <w:color w:val="FF0000"/>
          <w:sz w:val="20"/>
          <w:szCs w:val="20"/>
        </w:rPr>
      </w:pPr>
      <w:r w:rsidRPr="002D6599">
        <w:rPr>
          <w:rFonts w:cstheme="minorHAnsi"/>
          <w:b/>
          <w:color w:val="FF0000"/>
          <w:sz w:val="20"/>
          <w:szCs w:val="20"/>
        </w:rPr>
        <w:t>(Based on National Health Science Standards - 4.1</w:t>
      </w:r>
      <w:r w:rsidR="00D63FE5">
        <w:rPr>
          <w:rFonts w:cstheme="minorHAnsi"/>
          <w:b/>
          <w:color w:val="FF0000"/>
          <w:sz w:val="20"/>
          <w:szCs w:val="20"/>
        </w:rPr>
        <w:t>.</w:t>
      </w:r>
      <w:r w:rsidRPr="002D6599">
        <w:rPr>
          <w:rFonts w:cstheme="minorHAnsi"/>
          <w:b/>
          <w:color w:val="FF0000"/>
          <w:sz w:val="20"/>
          <w:szCs w:val="20"/>
        </w:rPr>
        <w:t>1, 4.1</w:t>
      </w:r>
      <w:r w:rsidR="00D63FE5">
        <w:rPr>
          <w:rFonts w:cstheme="minorHAnsi"/>
          <w:b/>
          <w:color w:val="FF0000"/>
          <w:sz w:val="20"/>
          <w:szCs w:val="20"/>
        </w:rPr>
        <w:t>.</w:t>
      </w:r>
      <w:r w:rsidRPr="002D6599">
        <w:rPr>
          <w:rFonts w:cstheme="minorHAnsi"/>
          <w:b/>
          <w:color w:val="FF0000"/>
          <w:sz w:val="20"/>
          <w:szCs w:val="20"/>
        </w:rPr>
        <w:t>2, 4.2</w:t>
      </w:r>
      <w:r w:rsidR="00D63FE5">
        <w:rPr>
          <w:rFonts w:cstheme="minorHAnsi"/>
          <w:b/>
          <w:color w:val="FF0000"/>
          <w:sz w:val="20"/>
          <w:szCs w:val="20"/>
        </w:rPr>
        <w:t>.</w:t>
      </w:r>
      <w:r w:rsidRPr="002D6599">
        <w:rPr>
          <w:rFonts w:cstheme="minorHAnsi"/>
          <w:b/>
          <w:color w:val="FF0000"/>
          <w:sz w:val="20"/>
          <w:szCs w:val="20"/>
        </w:rPr>
        <w:t>1, 4.3</w:t>
      </w:r>
      <w:r w:rsidR="00D63FE5">
        <w:rPr>
          <w:rFonts w:cstheme="minorHAnsi"/>
          <w:b/>
          <w:color w:val="FF0000"/>
          <w:sz w:val="20"/>
          <w:szCs w:val="20"/>
        </w:rPr>
        <w:t>.</w:t>
      </w:r>
      <w:r w:rsidRPr="002D6599">
        <w:rPr>
          <w:rFonts w:cstheme="minorHAnsi"/>
          <w:b/>
          <w:color w:val="FF0000"/>
          <w:sz w:val="20"/>
          <w:szCs w:val="20"/>
        </w:rPr>
        <w:t>1, 4.3</w:t>
      </w:r>
      <w:r w:rsidR="00D63FE5">
        <w:rPr>
          <w:rFonts w:cstheme="minorHAnsi"/>
          <w:b/>
          <w:color w:val="FF0000"/>
          <w:sz w:val="20"/>
          <w:szCs w:val="20"/>
        </w:rPr>
        <w:t>.</w:t>
      </w:r>
      <w:r w:rsidRPr="002D6599">
        <w:rPr>
          <w:rFonts w:cstheme="minorHAnsi"/>
          <w:b/>
          <w:color w:val="FF0000"/>
          <w:sz w:val="20"/>
          <w:szCs w:val="20"/>
        </w:rPr>
        <w:t xml:space="preserve">2)                     </w:t>
      </w:r>
    </w:p>
    <w:p w14:paraId="5228F0D6" w14:textId="52F8F477" w:rsidR="003C2FC7" w:rsidRPr="00B97C1E" w:rsidRDefault="00C00FDB" w:rsidP="00EE3096">
      <w:pPr>
        <w:spacing w:after="0" w:line="240" w:lineRule="auto"/>
        <w:rPr>
          <w:rFonts w:cstheme="minorHAnsi"/>
        </w:rPr>
      </w:pPr>
      <w:r w:rsidRPr="00B97C1E">
        <w:rPr>
          <w:rFonts w:cstheme="minorHAnsi"/>
          <w:bCs/>
        </w:rPr>
        <w:t>Utilize employability skills to enhance employment opportunities and job satisfaction.</w:t>
      </w:r>
    </w:p>
    <w:p w14:paraId="07AC325D" w14:textId="275CC514" w:rsidR="003C2FC7" w:rsidRPr="00B97C1E" w:rsidRDefault="00DC3B41" w:rsidP="00EE3096">
      <w:pPr>
        <w:spacing w:after="0" w:line="240" w:lineRule="auto"/>
        <w:rPr>
          <w:rFonts w:cstheme="minorHAnsi"/>
        </w:rPr>
      </w:pPr>
      <w:r>
        <w:rPr>
          <w:rFonts w:cstheme="minorHAnsi"/>
          <w:bCs/>
        </w:rPr>
        <w:t>6</w:t>
      </w:r>
      <w:r w:rsidR="003C2FC7" w:rsidRPr="00B97C1E">
        <w:rPr>
          <w:rFonts w:cstheme="minorHAnsi"/>
          <w:bCs/>
        </w:rPr>
        <w:t>.1</w:t>
      </w:r>
      <w:r w:rsidR="003C2FC7" w:rsidRPr="00B97C1E">
        <w:rPr>
          <w:rFonts w:cstheme="minorHAnsi"/>
          <w:bCs/>
        </w:rPr>
        <w:tab/>
      </w:r>
      <w:r w:rsidR="003C2FC7" w:rsidRPr="00B97C1E">
        <w:rPr>
          <w:rFonts w:cstheme="minorHAnsi"/>
          <w:b/>
          <w:bCs/>
        </w:rPr>
        <w:t>Personal Traits of the Health Professional</w:t>
      </w:r>
    </w:p>
    <w:p w14:paraId="7414CD7C" w14:textId="25AA5506" w:rsidR="003C2FC7" w:rsidRPr="00B97C1E" w:rsidRDefault="00DC3B41" w:rsidP="00EE3096">
      <w:pPr>
        <w:spacing w:after="0" w:line="240" w:lineRule="auto"/>
        <w:ind w:left="1080" w:hanging="720"/>
        <w:rPr>
          <w:rFonts w:cstheme="minorHAnsi"/>
        </w:rPr>
      </w:pPr>
      <w:r>
        <w:rPr>
          <w:rFonts w:cstheme="minorHAnsi"/>
        </w:rPr>
        <w:t>6</w:t>
      </w:r>
      <w:r w:rsidR="003C2FC7" w:rsidRPr="00B97C1E">
        <w:rPr>
          <w:rFonts w:cstheme="minorHAnsi"/>
        </w:rPr>
        <w:t>.1.1</w:t>
      </w:r>
      <w:r w:rsidR="003C2FC7" w:rsidRPr="00B97C1E">
        <w:rPr>
          <w:rFonts w:cstheme="minorHAnsi"/>
        </w:rPr>
        <w:tab/>
        <w:t>Identify personal traits and attitudes desirable in a career ready member of a health team.</w:t>
      </w:r>
    </w:p>
    <w:p w14:paraId="5D1BF49F" w14:textId="77777777" w:rsidR="003C2FC7" w:rsidRPr="00B97C1E" w:rsidRDefault="003C2FC7" w:rsidP="00D23667">
      <w:pPr>
        <w:pStyle w:val="ListParagraph"/>
        <w:numPr>
          <w:ilvl w:val="0"/>
          <w:numId w:val="13"/>
        </w:numPr>
        <w:spacing w:after="0" w:line="240" w:lineRule="auto"/>
        <w:ind w:left="1800"/>
        <w:rPr>
          <w:rFonts w:cstheme="minorHAnsi"/>
        </w:rPr>
      </w:pPr>
      <w:r w:rsidRPr="00B97C1E">
        <w:rPr>
          <w:rFonts w:cstheme="minorHAnsi"/>
        </w:rPr>
        <w:t>Acceptance of criticism</w:t>
      </w:r>
    </w:p>
    <w:p w14:paraId="14846B3B" w14:textId="77777777" w:rsidR="003C2FC7" w:rsidRPr="00B97C1E" w:rsidRDefault="003C2FC7" w:rsidP="00D23667">
      <w:pPr>
        <w:pStyle w:val="ListParagraph"/>
        <w:numPr>
          <w:ilvl w:val="0"/>
          <w:numId w:val="13"/>
        </w:numPr>
        <w:spacing w:after="0" w:line="240" w:lineRule="auto"/>
        <w:ind w:left="1800"/>
        <w:rPr>
          <w:rFonts w:cstheme="minorHAnsi"/>
        </w:rPr>
      </w:pPr>
      <w:r w:rsidRPr="00B97C1E">
        <w:rPr>
          <w:rFonts w:cstheme="minorHAnsi"/>
        </w:rPr>
        <w:t>Competence</w:t>
      </w:r>
    </w:p>
    <w:p w14:paraId="37126663" w14:textId="77777777" w:rsidR="003C2FC7" w:rsidRPr="00B97C1E" w:rsidRDefault="003C2FC7" w:rsidP="00D23667">
      <w:pPr>
        <w:pStyle w:val="ListParagraph"/>
        <w:numPr>
          <w:ilvl w:val="0"/>
          <w:numId w:val="13"/>
        </w:numPr>
        <w:spacing w:after="0" w:line="240" w:lineRule="auto"/>
        <w:ind w:left="1800"/>
        <w:rPr>
          <w:rFonts w:cstheme="minorHAnsi"/>
        </w:rPr>
      </w:pPr>
      <w:r w:rsidRPr="00B97C1E">
        <w:rPr>
          <w:rFonts w:cstheme="minorHAnsi"/>
        </w:rPr>
        <w:t>Dependability</w:t>
      </w:r>
    </w:p>
    <w:p w14:paraId="57EEC765" w14:textId="77777777" w:rsidR="003C2FC7" w:rsidRPr="00B97C1E" w:rsidRDefault="003C2FC7" w:rsidP="00D23667">
      <w:pPr>
        <w:pStyle w:val="ListParagraph"/>
        <w:numPr>
          <w:ilvl w:val="0"/>
          <w:numId w:val="13"/>
        </w:numPr>
        <w:spacing w:after="0" w:line="240" w:lineRule="auto"/>
        <w:ind w:left="1800"/>
        <w:rPr>
          <w:rFonts w:cstheme="minorHAnsi"/>
        </w:rPr>
      </w:pPr>
      <w:r w:rsidRPr="00B97C1E">
        <w:rPr>
          <w:rFonts w:cstheme="minorHAnsi"/>
        </w:rPr>
        <w:t>Discretion</w:t>
      </w:r>
    </w:p>
    <w:p w14:paraId="7E6448F3" w14:textId="77777777" w:rsidR="003C2FC7" w:rsidRPr="00B97C1E" w:rsidRDefault="003C2FC7" w:rsidP="00D23667">
      <w:pPr>
        <w:pStyle w:val="ListParagraph"/>
        <w:numPr>
          <w:ilvl w:val="0"/>
          <w:numId w:val="13"/>
        </w:numPr>
        <w:spacing w:after="0" w:line="240" w:lineRule="auto"/>
        <w:ind w:left="1800"/>
        <w:rPr>
          <w:rFonts w:cstheme="minorHAnsi"/>
        </w:rPr>
      </w:pPr>
      <w:r w:rsidRPr="00B97C1E">
        <w:rPr>
          <w:rFonts w:cstheme="minorHAnsi"/>
        </w:rPr>
        <w:t>Empathy</w:t>
      </w:r>
    </w:p>
    <w:p w14:paraId="684F9B9E" w14:textId="77777777" w:rsidR="003C2FC7" w:rsidRPr="00B97C1E" w:rsidRDefault="003C2FC7" w:rsidP="00D23667">
      <w:pPr>
        <w:pStyle w:val="ListParagraph"/>
        <w:numPr>
          <w:ilvl w:val="0"/>
          <w:numId w:val="13"/>
        </w:numPr>
        <w:spacing w:after="0" w:line="240" w:lineRule="auto"/>
        <w:ind w:left="1800"/>
        <w:rPr>
          <w:rFonts w:cstheme="minorHAnsi"/>
        </w:rPr>
      </w:pPr>
      <w:r w:rsidRPr="00B97C1E">
        <w:rPr>
          <w:rFonts w:cstheme="minorHAnsi"/>
        </w:rPr>
        <w:t>Enthusiasm</w:t>
      </w:r>
    </w:p>
    <w:p w14:paraId="5111FAA7" w14:textId="77777777" w:rsidR="003C2FC7" w:rsidRPr="00B97C1E" w:rsidRDefault="003C2FC7" w:rsidP="00D23667">
      <w:pPr>
        <w:pStyle w:val="ListParagraph"/>
        <w:numPr>
          <w:ilvl w:val="0"/>
          <w:numId w:val="13"/>
        </w:numPr>
        <w:spacing w:after="0" w:line="240" w:lineRule="auto"/>
        <w:ind w:left="1800"/>
        <w:rPr>
          <w:rFonts w:cstheme="minorHAnsi"/>
        </w:rPr>
      </w:pPr>
      <w:r w:rsidRPr="00B97C1E">
        <w:rPr>
          <w:rFonts w:cstheme="minorHAnsi"/>
        </w:rPr>
        <w:t>Honesty</w:t>
      </w:r>
    </w:p>
    <w:p w14:paraId="39C9B4FB" w14:textId="77777777" w:rsidR="003C2FC7" w:rsidRPr="00B97C1E" w:rsidRDefault="003C2FC7" w:rsidP="00D23667">
      <w:pPr>
        <w:pStyle w:val="ListParagraph"/>
        <w:numPr>
          <w:ilvl w:val="0"/>
          <w:numId w:val="13"/>
        </w:numPr>
        <w:spacing w:after="0" w:line="240" w:lineRule="auto"/>
        <w:ind w:left="1800"/>
        <w:rPr>
          <w:rFonts w:cstheme="minorHAnsi"/>
        </w:rPr>
      </w:pPr>
      <w:r w:rsidRPr="00B97C1E">
        <w:rPr>
          <w:rFonts w:cstheme="minorHAnsi"/>
        </w:rPr>
        <w:t>Initiative</w:t>
      </w:r>
    </w:p>
    <w:p w14:paraId="0A30D2A2" w14:textId="77777777" w:rsidR="003C2FC7" w:rsidRPr="00B97C1E" w:rsidRDefault="003C2FC7" w:rsidP="00D23667">
      <w:pPr>
        <w:pStyle w:val="ListParagraph"/>
        <w:numPr>
          <w:ilvl w:val="0"/>
          <w:numId w:val="13"/>
        </w:numPr>
        <w:spacing w:after="0" w:line="240" w:lineRule="auto"/>
        <w:ind w:left="1800"/>
        <w:rPr>
          <w:rFonts w:cstheme="minorHAnsi"/>
        </w:rPr>
      </w:pPr>
      <w:r w:rsidRPr="00B97C1E">
        <w:rPr>
          <w:rFonts w:cstheme="minorHAnsi"/>
        </w:rPr>
        <w:t>Integrity</w:t>
      </w:r>
    </w:p>
    <w:p w14:paraId="0E0D5557" w14:textId="77777777" w:rsidR="003C2FC7" w:rsidRPr="00B97C1E" w:rsidRDefault="003C2FC7" w:rsidP="00D23667">
      <w:pPr>
        <w:pStyle w:val="ListParagraph"/>
        <w:numPr>
          <w:ilvl w:val="0"/>
          <w:numId w:val="13"/>
        </w:numPr>
        <w:spacing w:after="0" w:line="240" w:lineRule="auto"/>
        <w:ind w:left="1800"/>
        <w:rPr>
          <w:rFonts w:cstheme="minorHAnsi"/>
        </w:rPr>
      </w:pPr>
      <w:r w:rsidRPr="00B97C1E">
        <w:rPr>
          <w:rFonts w:cstheme="minorHAnsi"/>
        </w:rPr>
        <w:t>Patience</w:t>
      </w:r>
    </w:p>
    <w:p w14:paraId="308F9ED5" w14:textId="77777777" w:rsidR="003C2FC7" w:rsidRPr="00B97C1E" w:rsidRDefault="003C2FC7" w:rsidP="00D23667">
      <w:pPr>
        <w:pStyle w:val="ListParagraph"/>
        <w:numPr>
          <w:ilvl w:val="0"/>
          <w:numId w:val="13"/>
        </w:numPr>
        <w:spacing w:after="0" w:line="240" w:lineRule="auto"/>
        <w:ind w:left="1800"/>
        <w:rPr>
          <w:rFonts w:cstheme="minorHAnsi"/>
        </w:rPr>
      </w:pPr>
      <w:r w:rsidRPr="00B97C1E">
        <w:rPr>
          <w:rFonts w:cstheme="minorHAnsi"/>
        </w:rPr>
        <w:t>Positive Attitude</w:t>
      </w:r>
    </w:p>
    <w:p w14:paraId="10CD1C03" w14:textId="77777777" w:rsidR="003C2FC7" w:rsidRPr="00B97C1E" w:rsidRDefault="003C2FC7" w:rsidP="00D23667">
      <w:pPr>
        <w:pStyle w:val="ListParagraph"/>
        <w:numPr>
          <w:ilvl w:val="0"/>
          <w:numId w:val="13"/>
        </w:numPr>
        <w:spacing w:after="0" w:line="240" w:lineRule="auto"/>
        <w:ind w:left="1800"/>
        <w:rPr>
          <w:rFonts w:cstheme="minorHAnsi"/>
        </w:rPr>
      </w:pPr>
      <w:r w:rsidRPr="00B97C1E">
        <w:rPr>
          <w:rFonts w:cstheme="minorHAnsi"/>
        </w:rPr>
        <w:t>Responsibility</w:t>
      </w:r>
    </w:p>
    <w:p w14:paraId="27B84F45" w14:textId="77777777" w:rsidR="003C2FC7" w:rsidRPr="00B97C1E" w:rsidRDefault="003C2FC7" w:rsidP="00D23667">
      <w:pPr>
        <w:pStyle w:val="ListParagraph"/>
        <w:numPr>
          <w:ilvl w:val="0"/>
          <w:numId w:val="13"/>
        </w:numPr>
        <w:spacing w:after="0" w:line="240" w:lineRule="auto"/>
        <w:ind w:left="1800"/>
        <w:rPr>
          <w:rFonts w:cstheme="minorHAnsi"/>
        </w:rPr>
      </w:pPr>
      <w:r w:rsidRPr="00B97C1E">
        <w:rPr>
          <w:rFonts w:cstheme="minorHAnsi"/>
        </w:rPr>
        <w:t>Self-motivation</w:t>
      </w:r>
    </w:p>
    <w:p w14:paraId="64C5DC09" w14:textId="77777777" w:rsidR="003C2FC7" w:rsidRPr="00B97C1E" w:rsidRDefault="003C2FC7" w:rsidP="00D23667">
      <w:pPr>
        <w:pStyle w:val="ListParagraph"/>
        <w:numPr>
          <w:ilvl w:val="0"/>
          <w:numId w:val="13"/>
        </w:numPr>
        <w:spacing w:after="0" w:line="240" w:lineRule="auto"/>
        <w:ind w:left="1800"/>
        <w:rPr>
          <w:rFonts w:cstheme="minorHAnsi"/>
        </w:rPr>
      </w:pPr>
      <w:r w:rsidRPr="00B97C1E">
        <w:rPr>
          <w:rFonts w:cstheme="minorHAnsi"/>
        </w:rPr>
        <w:t>Tact</w:t>
      </w:r>
    </w:p>
    <w:p w14:paraId="15973A89" w14:textId="77777777" w:rsidR="003C2FC7" w:rsidRPr="00B97C1E" w:rsidRDefault="003C2FC7" w:rsidP="00D23667">
      <w:pPr>
        <w:pStyle w:val="ListParagraph"/>
        <w:numPr>
          <w:ilvl w:val="0"/>
          <w:numId w:val="13"/>
        </w:numPr>
        <w:spacing w:after="0" w:line="240" w:lineRule="auto"/>
        <w:ind w:left="1800"/>
        <w:rPr>
          <w:rFonts w:cstheme="minorHAnsi"/>
        </w:rPr>
      </w:pPr>
      <w:r w:rsidRPr="00B97C1E">
        <w:rPr>
          <w:rFonts w:cstheme="minorHAnsi"/>
        </w:rPr>
        <w:t>Team player</w:t>
      </w:r>
    </w:p>
    <w:p w14:paraId="65AD5782" w14:textId="77777777" w:rsidR="003C2FC7" w:rsidRPr="00B97C1E" w:rsidRDefault="003C2FC7" w:rsidP="00D23667">
      <w:pPr>
        <w:pStyle w:val="ListParagraph"/>
        <w:numPr>
          <w:ilvl w:val="0"/>
          <w:numId w:val="13"/>
        </w:numPr>
        <w:spacing w:after="0" w:line="240" w:lineRule="auto"/>
        <w:ind w:left="1800"/>
        <w:rPr>
          <w:rFonts w:cstheme="minorHAnsi"/>
        </w:rPr>
      </w:pPr>
      <w:r w:rsidRPr="00B97C1E">
        <w:rPr>
          <w:rFonts w:cstheme="minorHAnsi"/>
        </w:rPr>
        <w:t>Willingness to learn</w:t>
      </w:r>
    </w:p>
    <w:p w14:paraId="7D9D615B" w14:textId="34F0B22F" w:rsidR="003C2FC7" w:rsidRPr="00B97C1E" w:rsidRDefault="00DC3B41" w:rsidP="00EE3096">
      <w:pPr>
        <w:spacing w:after="0" w:line="240" w:lineRule="auto"/>
        <w:ind w:left="1080" w:hanging="720"/>
        <w:rPr>
          <w:rFonts w:cstheme="minorHAnsi"/>
        </w:rPr>
      </w:pPr>
      <w:r>
        <w:rPr>
          <w:rFonts w:cstheme="minorHAnsi"/>
        </w:rPr>
        <w:t>6</w:t>
      </w:r>
      <w:r w:rsidR="003C2FC7" w:rsidRPr="00B97C1E">
        <w:rPr>
          <w:rFonts w:cstheme="minorHAnsi"/>
        </w:rPr>
        <w:t>.1.2</w:t>
      </w:r>
      <w:r w:rsidR="003C2FC7" w:rsidRPr="00B97C1E">
        <w:rPr>
          <w:rFonts w:cstheme="minorHAnsi"/>
        </w:rPr>
        <w:tab/>
        <w:t>Summarize professional standards as they apply to hygiene, dress, language, confidentiality and behavior.</w:t>
      </w:r>
    </w:p>
    <w:p w14:paraId="19ACE19D" w14:textId="7590D0BB" w:rsidR="003C2FC7" w:rsidRPr="00CC7B27" w:rsidRDefault="00DC3B41" w:rsidP="00EE3096">
      <w:pPr>
        <w:spacing w:after="0" w:line="240" w:lineRule="auto"/>
        <w:rPr>
          <w:rFonts w:cstheme="minorHAnsi"/>
          <w:bCs/>
        </w:rPr>
      </w:pPr>
      <w:r>
        <w:rPr>
          <w:rFonts w:cstheme="minorHAnsi"/>
          <w:bCs/>
        </w:rPr>
        <w:t>6</w:t>
      </w:r>
      <w:r w:rsidR="003C2FC7" w:rsidRPr="00CC7B27">
        <w:rPr>
          <w:rFonts w:cstheme="minorHAnsi"/>
          <w:bCs/>
        </w:rPr>
        <w:t>.2</w:t>
      </w:r>
      <w:r w:rsidR="003C2FC7" w:rsidRPr="00CC7B27">
        <w:rPr>
          <w:rFonts w:cstheme="minorHAnsi"/>
          <w:bCs/>
        </w:rPr>
        <w:tab/>
        <w:t>Employability Skills</w:t>
      </w:r>
    </w:p>
    <w:p w14:paraId="1857F9C3" w14:textId="77F29087" w:rsidR="003C2FC7" w:rsidRPr="00B97C1E" w:rsidRDefault="00DC3B41" w:rsidP="00EE3096">
      <w:pPr>
        <w:spacing w:after="0" w:line="240" w:lineRule="auto"/>
        <w:ind w:left="1080" w:hanging="720"/>
        <w:rPr>
          <w:rFonts w:cstheme="minorHAnsi"/>
        </w:rPr>
      </w:pPr>
      <w:r>
        <w:rPr>
          <w:rFonts w:cstheme="minorHAnsi"/>
        </w:rPr>
        <w:t>6</w:t>
      </w:r>
      <w:r w:rsidR="003C2FC7" w:rsidRPr="00B97C1E">
        <w:rPr>
          <w:rFonts w:cstheme="minorHAnsi"/>
        </w:rPr>
        <w:t>.2.1</w:t>
      </w:r>
      <w:r w:rsidR="003C2FC7" w:rsidRPr="00B97C1E">
        <w:rPr>
          <w:rFonts w:cstheme="minorHAnsi"/>
        </w:rPr>
        <w:tab/>
        <w:t>Apply employability skills in healthcare.</w:t>
      </w:r>
    </w:p>
    <w:p w14:paraId="02156A63" w14:textId="06132B87" w:rsidR="003C2FC7" w:rsidRDefault="003C2FC7" w:rsidP="00D23667">
      <w:pPr>
        <w:numPr>
          <w:ilvl w:val="0"/>
          <w:numId w:val="14"/>
        </w:numPr>
        <w:spacing w:after="0" w:line="240" w:lineRule="auto"/>
        <w:ind w:left="1800"/>
        <w:rPr>
          <w:rFonts w:cstheme="minorHAnsi"/>
        </w:rPr>
      </w:pPr>
      <w:r w:rsidRPr="00B97C1E">
        <w:rPr>
          <w:rFonts w:cstheme="minorHAnsi"/>
        </w:rPr>
        <w:t>Chain of command</w:t>
      </w:r>
    </w:p>
    <w:p w14:paraId="28798C8C" w14:textId="77777777" w:rsidR="00FE0AD0" w:rsidRPr="00B97C1E" w:rsidRDefault="00FE0AD0" w:rsidP="00FE0AD0">
      <w:pPr>
        <w:spacing w:after="0" w:line="240" w:lineRule="auto"/>
        <w:ind w:left="1800"/>
        <w:rPr>
          <w:rFonts w:cstheme="minorHAnsi"/>
        </w:rPr>
      </w:pPr>
    </w:p>
    <w:p w14:paraId="0A9F0274" w14:textId="77777777" w:rsidR="003C2FC7" w:rsidRPr="00B97C1E" w:rsidRDefault="003C2FC7" w:rsidP="00D23667">
      <w:pPr>
        <w:numPr>
          <w:ilvl w:val="0"/>
          <w:numId w:val="14"/>
        </w:numPr>
        <w:spacing w:after="0" w:line="240" w:lineRule="auto"/>
        <w:ind w:left="1800"/>
        <w:rPr>
          <w:rFonts w:cstheme="minorHAnsi"/>
        </w:rPr>
      </w:pPr>
      <w:r w:rsidRPr="00B97C1E">
        <w:rPr>
          <w:rFonts w:cstheme="minorHAnsi"/>
        </w:rPr>
        <w:t>Communication Skills</w:t>
      </w:r>
    </w:p>
    <w:p w14:paraId="112DCF3F" w14:textId="77777777" w:rsidR="003C2FC7" w:rsidRPr="00B97C1E" w:rsidRDefault="003C2FC7" w:rsidP="00D23667">
      <w:pPr>
        <w:numPr>
          <w:ilvl w:val="0"/>
          <w:numId w:val="14"/>
        </w:numPr>
        <w:spacing w:after="0" w:line="240" w:lineRule="auto"/>
        <w:ind w:left="1800"/>
        <w:rPr>
          <w:rFonts w:cstheme="minorHAnsi"/>
        </w:rPr>
      </w:pPr>
      <w:r w:rsidRPr="00B97C1E">
        <w:rPr>
          <w:rFonts w:cstheme="minorHAnsi"/>
        </w:rPr>
        <w:t>Decision making</w:t>
      </w:r>
    </w:p>
    <w:p w14:paraId="257469B6" w14:textId="77777777" w:rsidR="003C2FC7" w:rsidRPr="00B97C1E" w:rsidRDefault="003C2FC7" w:rsidP="00D23667">
      <w:pPr>
        <w:numPr>
          <w:ilvl w:val="0"/>
          <w:numId w:val="14"/>
        </w:numPr>
        <w:spacing w:after="0" w:line="240" w:lineRule="auto"/>
        <w:ind w:left="1800"/>
        <w:rPr>
          <w:rFonts w:cstheme="minorHAnsi"/>
        </w:rPr>
      </w:pPr>
      <w:r w:rsidRPr="00B97C1E">
        <w:rPr>
          <w:rFonts w:cstheme="minorHAnsi"/>
        </w:rPr>
        <w:t>Flexible</w:t>
      </w:r>
    </w:p>
    <w:p w14:paraId="7E0840CB" w14:textId="77777777" w:rsidR="003C2FC7" w:rsidRPr="00B97C1E" w:rsidRDefault="003C2FC7" w:rsidP="00D23667">
      <w:pPr>
        <w:numPr>
          <w:ilvl w:val="0"/>
          <w:numId w:val="14"/>
        </w:numPr>
        <w:spacing w:after="0" w:line="240" w:lineRule="auto"/>
        <w:ind w:left="1800"/>
        <w:rPr>
          <w:rFonts w:cstheme="minorHAnsi"/>
        </w:rPr>
      </w:pPr>
      <w:r w:rsidRPr="00B97C1E">
        <w:rPr>
          <w:rFonts w:cstheme="minorHAnsi"/>
        </w:rPr>
        <w:t>Organization</w:t>
      </w:r>
    </w:p>
    <w:p w14:paraId="1DAAB3DB" w14:textId="77777777" w:rsidR="003C2FC7" w:rsidRPr="00B97C1E" w:rsidRDefault="003C2FC7" w:rsidP="00D23667">
      <w:pPr>
        <w:numPr>
          <w:ilvl w:val="0"/>
          <w:numId w:val="14"/>
        </w:numPr>
        <w:spacing w:after="0" w:line="240" w:lineRule="auto"/>
        <w:ind w:left="1800"/>
        <w:rPr>
          <w:rFonts w:cstheme="minorHAnsi"/>
        </w:rPr>
      </w:pPr>
      <w:r w:rsidRPr="00B97C1E">
        <w:rPr>
          <w:rFonts w:cstheme="minorHAnsi"/>
        </w:rPr>
        <w:t>Problem Solving</w:t>
      </w:r>
    </w:p>
    <w:p w14:paraId="38C29D6B" w14:textId="77777777" w:rsidR="003C2FC7" w:rsidRPr="00B97C1E" w:rsidRDefault="003C2FC7" w:rsidP="00D23667">
      <w:pPr>
        <w:numPr>
          <w:ilvl w:val="0"/>
          <w:numId w:val="14"/>
        </w:numPr>
        <w:spacing w:after="0" w:line="240" w:lineRule="auto"/>
        <w:ind w:left="1800"/>
        <w:rPr>
          <w:rFonts w:cstheme="minorHAnsi"/>
        </w:rPr>
      </w:pPr>
      <w:r w:rsidRPr="00B97C1E">
        <w:rPr>
          <w:rFonts w:cstheme="minorHAnsi"/>
        </w:rPr>
        <w:t>Scope of practice</w:t>
      </w:r>
    </w:p>
    <w:p w14:paraId="1D1DE8F1" w14:textId="77777777" w:rsidR="003C2FC7" w:rsidRPr="00B97C1E" w:rsidRDefault="003C2FC7" w:rsidP="00D23667">
      <w:pPr>
        <w:numPr>
          <w:ilvl w:val="0"/>
          <w:numId w:val="14"/>
        </w:numPr>
        <w:spacing w:after="0" w:line="240" w:lineRule="auto"/>
        <w:ind w:left="1800"/>
        <w:rPr>
          <w:rFonts w:cstheme="minorHAnsi"/>
        </w:rPr>
      </w:pPr>
      <w:r w:rsidRPr="00B97C1E">
        <w:rPr>
          <w:rFonts w:cstheme="minorHAnsi"/>
        </w:rPr>
        <w:t>Time Management</w:t>
      </w:r>
    </w:p>
    <w:p w14:paraId="5FBF4DF8" w14:textId="7FFB9ACB" w:rsidR="003065FA" w:rsidRPr="00754AE2" w:rsidRDefault="003C2FC7" w:rsidP="00D23667">
      <w:pPr>
        <w:numPr>
          <w:ilvl w:val="0"/>
          <w:numId w:val="14"/>
        </w:numPr>
        <w:spacing w:after="0" w:line="240" w:lineRule="auto"/>
        <w:ind w:left="1800"/>
        <w:rPr>
          <w:rFonts w:cstheme="minorHAnsi"/>
        </w:rPr>
      </w:pPr>
      <w:r w:rsidRPr="00B97C1E">
        <w:rPr>
          <w:rFonts w:cstheme="minorHAnsi"/>
        </w:rPr>
        <w:t>Work Ethic</w:t>
      </w:r>
    </w:p>
    <w:p w14:paraId="1CE36EA8" w14:textId="1609E915" w:rsidR="003C2FC7" w:rsidRPr="00CC7B27" w:rsidRDefault="00DC3B41" w:rsidP="00EE3096">
      <w:pPr>
        <w:spacing w:after="0" w:line="240" w:lineRule="auto"/>
        <w:rPr>
          <w:rFonts w:cstheme="minorHAnsi"/>
          <w:bCs/>
        </w:rPr>
      </w:pPr>
      <w:r>
        <w:rPr>
          <w:rFonts w:cstheme="minorHAnsi"/>
          <w:bCs/>
        </w:rPr>
        <w:t>6</w:t>
      </w:r>
      <w:r w:rsidR="003C2FC7" w:rsidRPr="00CC7B27">
        <w:rPr>
          <w:rFonts w:cstheme="minorHAnsi"/>
          <w:bCs/>
        </w:rPr>
        <w:t>.3</w:t>
      </w:r>
      <w:r w:rsidR="003C2FC7" w:rsidRPr="00CC7B27">
        <w:rPr>
          <w:rFonts w:cstheme="minorHAnsi"/>
          <w:bCs/>
        </w:rPr>
        <w:tab/>
        <w:t>Career Decision-making</w:t>
      </w:r>
    </w:p>
    <w:p w14:paraId="5C18D7A1" w14:textId="4290240E" w:rsidR="003C2FC7" w:rsidRPr="00B97C1E" w:rsidRDefault="00DC3B41" w:rsidP="00EE3096">
      <w:pPr>
        <w:spacing w:after="0" w:line="240" w:lineRule="auto"/>
        <w:ind w:left="1080" w:hanging="720"/>
        <w:rPr>
          <w:rFonts w:cstheme="minorHAnsi"/>
        </w:rPr>
      </w:pPr>
      <w:r>
        <w:rPr>
          <w:rFonts w:cstheme="minorHAnsi"/>
        </w:rPr>
        <w:t>6</w:t>
      </w:r>
      <w:r w:rsidR="003C2FC7" w:rsidRPr="00B97C1E">
        <w:rPr>
          <w:rFonts w:cstheme="minorHAnsi"/>
        </w:rPr>
        <w:t>.3.1</w:t>
      </w:r>
      <w:r w:rsidR="003C2FC7" w:rsidRPr="00B97C1E">
        <w:rPr>
          <w:rFonts w:cstheme="minorHAnsi"/>
        </w:rPr>
        <w:tab/>
        <w:t>Research levels of education, credentialing requirements, and employment trends in health professions.</w:t>
      </w:r>
    </w:p>
    <w:p w14:paraId="401528F5" w14:textId="30A0EB67" w:rsidR="003C2FC7" w:rsidRPr="00B97C1E" w:rsidRDefault="00DC3B41" w:rsidP="00EE3096">
      <w:pPr>
        <w:spacing w:after="0" w:line="240" w:lineRule="auto"/>
        <w:ind w:left="1080" w:hanging="720"/>
        <w:rPr>
          <w:rFonts w:cstheme="minorHAnsi"/>
        </w:rPr>
      </w:pPr>
      <w:r>
        <w:rPr>
          <w:rFonts w:cstheme="minorHAnsi"/>
        </w:rPr>
        <w:t>6</w:t>
      </w:r>
      <w:r w:rsidR="003C2FC7" w:rsidRPr="00B97C1E">
        <w:rPr>
          <w:rFonts w:cstheme="minorHAnsi"/>
        </w:rPr>
        <w:t>.3.2</w:t>
      </w:r>
      <w:r w:rsidR="003C2FC7" w:rsidRPr="00B97C1E">
        <w:rPr>
          <w:rFonts w:cstheme="minorHAnsi"/>
        </w:rPr>
        <w:tab/>
        <w:t>Distinguish differences among careers within a health science pathway.</w:t>
      </w:r>
    </w:p>
    <w:p w14:paraId="06D1274F" w14:textId="77777777" w:rsidR="003C2FC7" w:rsidRPr="00B97C1E" w:rsidRDefault="003C2FC7" w:rsidP="00D23667">
      <w:pPr>
        <w:pStyle w:val="ListParagraph"/>
        <w:numPr>
          <w:ilvl w:val="0"/>
          <w:numId w:val="17"/>
        </w:numPr>
        <w:spacing w:after="0" w:line="240" w:lineRule="auto"/>
        <w:rPr>
          <w:rFonts w:cstheme="minorHAnsi"/>
        </w:rPr>
      </w:pPr>
      <w:r w:rsidRPr="00B97C1E">
        <w:rPr>
          <w:rFonts w:cstheme="minorHAnsi"/>
        </w:rPr>
        <w:t>Biotechnology research and development</w:t>
      </w:r>
    </w:p>
    <w:p w14:paraId="20DDAF2F" w14:textId="77777777" w:rsidR="003C2FC7" w:rsidRPr="00B97C1E" w:rsidRDefault="003C2FC7" w:rsidP="00D23667">
      <w:pPr>
        <w:pStyle w:val="ListParagraph"/>
        <w:numPr>
          <w:ilvl w:val="0"/>
          <w:numId w:val="17"/>
        </w:numPr>
        <w:spacing w:after="0" w:line="240" w:lineRule="auto"/>
        <w:rPr>
          <w:rFonts w:cstheme="minorHAnsi"/>
        </w:rPr>
      </w:pPr>
      <w:r w:rsidRPr="00B97C1E">
        <w:rPr>
          <w:rFonts w:cstheme="minorHAnsi"/>
        </w:rPr>
        <w:t>Diagnostic services</w:t>
      </w:r>
    </w:p>
    <w:p w14:paraId="73965B5D" w14:textId="77777777" w:rsidR="003C2FC7" w:rsidRPr="00B97C1E" w:rsidRDefault="003C2FC7" w:rsidP="00D23667">
      <w:pPr>
        <w:pStyle w:val="ListParagraph"/>
        <w:numPr>
          <w:ilvl w:val="0"/>
          <w:numId w:val="17"/>
        </w:numPr>
        <w:spacing w:after="0" w:line="240" w:lineRule="auto"/>
        <w:rPr>
          <w:rFonts w:cstheme="minorHAnsi"/>
        </w:rPr>
      </w:pPr>
      <w:r w:rsidRPr="00B97C1E">
        <w:rPr>
          <w:rFonts w:cstheme="minorHAnsi"/>
        </w:rPr>
        <w:t>Health informatics</w:t>
      </w:r>
    </w:p>
    <w:p w14:paraId="6A3BEEF3" w14:textId="77777777" w:rsidR="003C2FC7" w:rsidRPr="00B97C1E" w:rsidRDefault="003C2FC7" w:rsidP="00D23667">
      <w:pPr>
        <w:pStyle w:val="ListParagraph"/>
        <w:numPr>
          <w:ilvl w:val="0"/>
          <w:numId w:val="17"/>
        </w:numPr>
        <w:spacing w:after="0" w:line="240" w:lineRule="auto"/>
        <w:rPr>
          <w:rFonts w:cstheme="minorHAnsi"/>
        </w:rPr>
      </w:pPr>
      <w:r w:rsidRPr="00B97C1E">
        <w:rPr>
          <w:rFonts w:cstheme="minorHAnsi"/>
        </w:rPr>
        <w:t>Support services</w:t>
      </w:r>
    </w:p>
    <w:p w14:paraId="66A5CF13" w14:textId="2842697C" w:rsidR="006B6E37" w:rsidRPr="00754AE2" w:rsidRDefault="003C2FC7" w:rsidP="00D23667">
      <w:pPr>
        <w:pStyle w:val="ListParagraph"/>
        <w:numPr>
          <w:ilvl w:val="0"/>
          <w:numId w:val="17"/>
        </w:numPr>
        <w:spacing w:after="0" w:line="240" w:lineRule="auto"/>
        <w:rPr>
          <w:rFonts w:cstheme="minorHAnsi"/>
        </w:rPr>
      </w:pPr>
      <w:r w:rsidRPr="00B97C1E">
        <w:rPr>
          <w:rFonts w:cstheme="minorHAnsi"/>
        </w:rPr>
        <w:t>Therapeutic services</w:t>
      </w:r>
    </w:p>
    <w:p w14:paraId="0B19E5CA" w14:textId="742B0A43" w:rsidR="003C2FC7" w:rsidRPr="00CC7B27" w:rsidRDefault="00DC3B41" w:rsidP="00EE3096">
      <w:pPr>
        <w:spacing w:after="0" w:line="240" w:lineRule="auto"/>
        <w:rPr>
          <w:rFonts w:cstheme="minorHAnsi"/>
          <w:bCs/>
        </w:rPr>
      </w:pPr>
      <w:r>
        <w:rPr>
          <w:rFonts w:cstheme="minorHAnsi"/>
          <w:bCs/>
        </w:rPr>
        <w:t>6</w:t>
      </w:r>
      <w:r w:rsidR="003C2FC7" w:rsidRPr="00CC7B27">
        <w:rPr>
          <w:rFonts w:cstheme="minorHAnsi"/>
          <w:bCs/>
        </w:rPr>
        <w:t>.4</w:t>
      </w:r>
      <w:r w:rsidR="003C2FC7" w:rsidRPr="00CC7B27">
        <w:rPr>
          <w:rFonts w:cstheme="minorHAnsi"/>
          <w:bCs/>
        </w:rPr>
        <w:tab/>
        <w:t>Employability Preparation</w:t>
      </w:r>
    </w:p>
    <w:p w14:paraId="7B913D09" w14:textId="5070FEEF" w:rsidR="003C2FC7" w:rsidRPr="00B97C1E" w:rsidRDefault="00DC3B41" w:rsidP="00EE3096">
      <w:pPr>
        <w:spacing w:after="0" w:line="240" w:lineRule="auto"/>
        <w:ind w:left="1080" w:hanging="720"/>
        <w:rPr>
          <w:rFonts w:cstheme="minorHAnsi"/>
        </w:rPr>
      </w:pPr>
      <w:r>
        <w:rPr>
          <w:rFonts w:cstheme="minorHAnsi"/>
        </w:rPr>
        <w:t>6</w:t>
      </w:r>
      <w:r w:rsidR="003C2FC7" w:rsidRPr="00B97C1E">
        <w:rPr>
          <w:rFonts w:cstheme="minorHAnsi"/>
        </w:rPr>
        <w:t>.4.1</w:t>
      </w:r>
      <w:r w:rsidR="003C2FC7" w:rsidRPr="00B97C1E">
        <w:rPr>
          <w:rFonts w:cstheme="minorHAnsi"/>
        </w:rPr>
        <w:tab/>
        <w:t>Develop components of a personal portfolio.</w:t>
      </w:r>
    </w:p>
    <w:p w14:paraId="0DDF8D7D" w14:textId="77777777" w:rsidR="003C2FC7" w:rsidRPr="00B97C1E" w:rsidRDefault="003C2FC7" w:rsidP="00D23667">
      <w:pPr>
        <w:numPr>
          <w:ilvl w:val="0"/>
          <w:numId w:val="15"/>
        </w:numPr>
        <w:spacing w:after="0" w:line="240" w:lineRule="auto"/>
        <w:ind w:left="1800"/>
        <w:rPr>
          <w:rFonts w:cstheme="minorHAnsi"/>
        </w:rPr>
      </w:pPr>
      <w:r w:rsidRPr="00B97C1E">
        <w:rPr>
          <w:rFonts w:cstheme="minorHAnsi"/>
        </w:rPr>
        <w:t>Letter of introduction</w:t>
      </w:r>
    </w:p>
    <w:p w14:paraId="5443BAC4" w14:textId="77777777" w:rsidR="003C2FC7" w:rsidRPr="00B97C1E" w:rsidRDefault="003C2FC7" w:rsidP="00D23667">
      <w:pPr>
        <w:numPr>
          <w:ilvl w:val="0"/>
          <w:numId w:val="15"/>
        </w:numPr>
        <w:spacing w:after="0" w:line="240" w:lineRule="auto"/>
        <w:ind w:left="1800"/>
        <w:rPr>
          <w:rFonts w:cstheme="minorHAnsi"/>
        </w:rPr>
      </w:pPr>
      <w:r w:rsidRPr="00B97C1E">
        <w:rPr>
          <w:rFonts w:cstheme="minorHAnsi"/>
        </w:rPr>
        <w:t>Resume</w:t>
      </w:r>
    </w:p>
    <w:p w14:paraId="4560E08C" w14:textId="77777777" w:rsidR="003C2FC7" w:rsidRPr="00B97C1E" w:rsidRDefault="003C2FC7" w:rsidP="00D23667">
      <w:pPr>
        <w:numPr>
          <w:ilvl w:val="0"/>
          <w:numId w:val="15"/>
        </w:numPr>
        <w:spacing w:after="0" w:line="240" w:lineRule="auto"/>
        <w:ind w:left="1800"/>
        <w:rPr>
          <w:rFonts w:cstheme="minorHAnsi"/>
        </w:rPr>
      </w:pPr>
      <w:r w:rsidRPr="00B97C1E">
        <w:rPr>
          <w:rFonts w:cstheme="minorHAnsi"/>
        </w:rPr>
        <w:t>Sample Projects</w:t>
      </w:r>
    </w:p>
    <w:p w14:paraId="3093318D" w14:textId="77777777" w:rsidR="003C2FC7" w:rsidRPr="00B97C1E" w:rsidRDefault="003C2FC7" w:rsidP="00D23667">
      <w:pPr>
        <w:numPr>
          <w:ilvl w:val="0"/>
          <w:numId w:val="15"/>
        </w:numPr>
        <w:spacing w:after="0" w:line="240" w:lineRule="auto"/>
        <w:ind w:left="1800"/>
        <w:rPr>
          <w:rFonts w:cstheme="minorHAnsi"/>
        </w:rPr>
      </w:pPr>
      <w:r w:rsidRPr="00B97C1E">
        <w:rPr>
          <w:rFonts w:cstheme="minorHAnsi"/>
        </w:rPr>
        <w:t>Writing Sample</w:t>
      </w:r>
    </w:p>
    <w:p w14:paraId="19E0CE22" w14:textId="77777777" w:rsidR="003C2FC7" w:rsidRPr="00B97C1E" w:rsidRDefault="003C2FC7" w:rsidP="00D23667">
      <w:pPr>
        <w:numPr>
          <w:ilvl w:val="0"/>
          <w:numId w:val="15"/>
        </w:numPr>
        <w:spacing w:after="0" w:line="240" w:lineRule="auto"/>
        <w:ind w:left="1800"/>
        <w:rPr>
          <w:rFonts w:cstheme="minorHAnsi"/>
        </w:rPr>
      </w:pPr>
      <w:r w:rsidRPr="00B97C1E">
        <w:rPr>
          <w:rFonts w:cstheme="minorHAnsi"/>
        </w:rPr>
        <w:t>Work-based Learning Documentation</w:t>
      </w:r>
    </w:p>
    <w:p w14:paraId="6050B502" w14:textId="77777777" w:rsidR="003C2FC7" w:rsidRPr="00B97C1E" w:rsidRDefault="003C2FC7" w:rsidP="00D23667">
      <w:pPr>
        <w:numPr>
          <w:ilvl w:val="0"/>
          <w:numId w:val="15"/>
        </w:numPr>
        <w:spacing w:after="0" w:line="240" w:lineRule="auto"/>
        <w:ind w:left="1800"/>
        <w:rPr>
          <w:rFonts w:cstheme="minorHAnsi"/>
        </w:rPr>
      </w:pPr>
      <w:r w:rsidRPr="00B97C1E">
        <w:rPr>
          <w:rFonts w:cstheme="minorHAnsi"/>
        </w:rPr>
        <w:t>Oral Report</w:t>
      </w:r>
    </w:p>
    <w:p w14:paraId="133CF295" w14:textId="77777777" w:rsidR="003C2FC7" w:rsidRPr="00B97C1E" w:rsidRDefault="003C2FC7" w:rsidP="00D23667">
      <w:pPr>
        <w:numPr>
          <w:ilvl w:val="0"/>
          <w:numId w:val="15"/>
        </w:numPr>
        <w:spacing w:after="0" w:line="240" w:lineRule="auto"/>
        <w:ind w:left="1800"/>
        <w:rPr>
          <w:rFonts w:cstheme="minorHAnsi"/>
        </w:rPr>
      </w:pPr>
      <w:r w:rsidRPr="00B97C1E">
        <w:rPr>
          <w:rFonts w:cstheme="minorHAnsi"/>
        </w:rPr>
        <w:t>Community Service / Service Learning</w:t>
      </w:r>
    </w:p>
    <w:p w14:paraId="24330457" w14:textId="77777777" w:rsidR="003C2FC7" w:rsidRPr="00B97C1E" w:rsidRDefault="003C2FC7" w:rsidP="00D23667">
      <w:pPr>
        <w:numPr>
          <w:ilvl w:val="0"/>
          <w:numId w:val="15"/>
        </w:numPr>
        <w:spacing w:after="0" w:line="240" w:lineRule="auto"/>
        <w:ind w:left="1800"/>
        <w:rPr>
          <w:rFonts w:cstheme="minorHAnsi"/>
        </w:rPr>
      </w:pPr>
      <w:r w:rsidRPr="00B97C1E">
        <w:rPr>
          <w:rFonts w:cstheme="minorHAnsi"/>
        </w:rPr>
        <w:t>Credentials</w:t>
      </w:r>
    </w:p>
    <w:p w14:paraId="543A38A6" w14:textId="77777777" w:rsidR="003C2FC7" w:rsidRPr="00B97C1E" w:rsidRDefault="003C2FC7" w:rsidP="00D23667">
      <w:pPr>
        <w:numPr>
          <w:ilvl w:val="0"/>
          <w:numId w:val="15"/>
        </w:numPr>
        <w:spacing w:after="0" w:line="240" w:lineRule="auto"/>
        <w:ind w:left="1800"/>
        <w:rPr>
          <w:rFonts w:cstheme="minorHAnsi"/>
        </w:rPr>
      </w:pPr>
      <w:r w:rsidRPr="00B97C1E">
        <w:rPr>
          <w:rFonts w:cstheme="minorHAnsi"/>
        </w:rPr>
        <w:t>Technology Skills</w:t>
      </w:r>
    </w:p>
    <w:p w14:paraId="589C173D" w14:textId="77777777" w:rsidR="003C2FC7" w:rsidRPr="00B97C1E" w:rsidRDefault="003C2FC7" w:rsidP="00D23667">
      <w:pPr>
        <w:numPr>
          <w:ilvl w:val="0"/>
          <w:numId w:val="15"/>
        </w:numPr>
        <w:spacing w:after="0" w:line="240" w:lineRule="auto"/>
        <w:ind w:left="1800"/>
        <w:rPr>
          <w:rFonts w:cstheme="minorHAnsi"/>
        </w:rPr>
      </w:pPr>
      <w:r w:rsidRPr="00B97C1E">
        <w:rPr>
          <w:rFonts w:cstheme="minorHAnsi"/>
        </w:rPr>
        <w:t>Leadership Examples</w:t>
      </w:r>
    </w:p>
    <w:p w14:paraId="77345E51" w14:textId="4D0B0762" w:rsidR="003C2FC7" w:rsidRPr="00B97C1E" w:rsidRDefault="00DC3B41" w:rsidP="00EE3096">
      <w:pPr>
        <w:spacing w:after="0" w:line="240" w:lineRule="auto"/>
        <w:ind w:left="1080" w:hanging="720"/>
        <w:rPr>
          <w:rFonts w:cstheme="minorHAnsi"/>
        </w:rPr>
      </w:pPr>
      <w:r>
        <w:rPr>
          <w:rFonts w:cstheme="minorHAnsi"/>
        </w:rPr>
        <w:t>6</w:t>
      </w:r>
      <w:r w:rsidR="003C2FC7" w:rsidRPr="00B97C1E">
        <w:rPr>
          <w:rFonts w:cstheme="minorHAnsi"/>
        </w:rPr>
        <w:t>.4.2</w:t>
      </w:r>
      <w:r w:rsidR="003C2FC7" w:rsidRPr="00B97C1E">
        <w:rPr>
          <w:rFonts w:cstheme="minorHAnsi"/>
        </w:rPr>
        <w:tab/>
        <w:t>Identify strategies for pursuing employment.</w:t>
      </w:r>
    </w:p>
    <w:p w14:paraId="2F133D7E" w14:textId="77777777" w:rsidR="003C2FC7" w:rsidRPr="00B97C1E" w:rsidRDefault="003C2FC7" w:rsidP="00D23667">
      <w:pPr>
        <w:pStyle w:val="ListParagraph"/>
        <w:numPr>
          <w:ilvl w:val="0"/>
          <w:numId w:val="16"/>
        </w:numPr>
        <w:spacing w:after="0" w:line="240" w:lineRule="auto"/>
        <w:rPr>
          <w:rFonts w:cstheme="minorHAnsi"/>
        </w:rPr>
      </w:pPr>
      <w:r w:rsidRPr="00B97C1E">
        <w:rPr>
          <w:rFonts w:cstheme="minorHAnsi"/>
        </w:rPr>
        <w:t>Social media</w:t>
      </w:r>
    </w:p>
    <w:p w14:paraId="102ACC30" w14:textId="77777777" w:rsidR="003C2FC7" w:rsidRPr="00B97C1E" w:rsidRDefault="003C2FC7" w:rsidP="00D23667">
      <w:pPr>
        <w:pStyle w:val="ListParagraph"/>
        <w:numPr>
          <w:ilvl w:val="0"/>
          <w:numId w:val="16"/>
        </w:numPr>
        <w:spacing w:after="0" w:line="240" w:lineRule="auto"/>
        <w:rPr>
          <w:rFonts w:cstheme="minorHAnsi"/>
        </w:rPr>
      </w:pPr>
      <w:r w:rsidRPr="00B97C1E">
        <w:rPr>
          <w:rFonts w:cstheme="minorHAnsi"/>
        </w:rPr>
        <w:t>Personal networking</w:t>
      </w:r>
    </w:p>
    <w:p w14:paraId="54E816DE" w14:textId="77777777" w:rsidR="003C2FC7" w:rsidRPr="00B97C1E" w:rsidRDefault="003C2FC7" w:rsidP="00D23667">
      <w:pPr>
        <w:pStyle w:val="ListParagraph"/>
        <w:numPr>
          <w:ilvl w:val="0"/>
          <w:numId w:val="16"/>
        </w:numPr>
        <w:spacing w:after="0" w:line="240" w:lineRule="auto"/>
        <w:rPr>
          <w:rFonts w:cstheme="minorHAnsi"/>
        </w:rPr>
      </w:pPr>
      <w:r w:rsidRPr="00B97C1E">
        <w:rPr>
          <w:rFonts w:cstheme="minorHAnsi"/>
        </w:rPr>
        <w:t>Employer websites</w:t>
      </w:r>
    </w:p>
    <w:p w14:paraId="66C21CC9" w14:textId="77777777" w:rsidR="003C2FC7" w:rsidRPr="00B97C1E" w:rsidRDefault="003C2FC7" w:rsidP="00D23667">
      <w:pPr>
        <w:pStyle w:val="ListParagraph"/>
        <w:numPr>
          <w:ilvl w:val="0"/>
          <w:numId w:val="16"/>
        </w:numPr>
        <w:spacing w:after="0" w:line="240" w:lineRule="auto"/>
        <w:rPr>
          <w:rFonts w:cstheme="minorHAnsi"/>
        </w:rPr>
      </w:pPr>
      <w:r w:rsidRPr="00B97C1E">
        <w:rPr>
          <w:rFonts w:cstheme="minorHAnsi"/>
        </w:rPr>
        <w:t>Internships</w:t>
      </w:r>
    </w:p>
    <w:p w14:paraId="7F3D3F62" w14:textId="77777777" w:rsidR="00C00FDB" w:rsidRPr="00C06B61" w:rsidRDefault="00C00FDB" w:rsidP="00EE3096">
      <w:pPr>
        <w:spacing w:after="0" w:line="240" w:lineRule="auto"/>
        <w:rPr>
          <w:rFonts w:asciiTheme="majorHAnsi" w:hAnsiTheme="majorHAnsi" w:cstheme="majorHAnsi"/>
          <w:sz w:val="21"/>
          <w:szCs w:val="21"/>
        </w:rPr>
      </w:pPr>
    </w:p>
    <w:sectPr w:rsidR="00C00FDB" w:rsidRPr="00C06B61" w:rsidSect="004B511D">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96B97" w14:textId="77777777" w:rsidR="009F503A" w:rsidRDefault="009F503A" w:rsidP="00C54A5B">
      <w:pPr>
        <w:spacing w:after="0" w:line="240" w:lineRule="auto"/>
      </w:pPr>
      <w:r>
        <w:separator/>
      </w:r>
    </w:p>
  </w:endnote>
  <w:endnote w:type="continuationSeparator" w:id="0">
    <w:p w14:paraId="3756A3B0" w14:textId="77777777" w:rsidR="009F503A" w:rsidRDefault="009F503A" w:rsidP="00C54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4701724"/>
      <w:docPartObj>
        <w:docPartGallery w:val="Page Numbers (Bottom of Page)"/>
        <w:docPartUnique/>
      </w:docPartObj>
    </w:sdtPr>
    <w:sdtEndPr>
      <w:rPr>
        <w:rStyle w:val="PageNumber"/>
      </w:rPr>
    </w:sdtEndPr>
    <w:sdtContent>
      <w:p w14:paraId="64E447F6" w14:textId="1AE00449" w:rsidR="00C54A5B" w:rsidRDefault="00C54A5B" w:rsidP="007E25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EC5FE5" w14:textId="77777777" w:rsidR="00C54A5B" w:rsidRDefault="00C54A5B" w:rsidP="00C54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90E29" w14:textId="638C3BD4" w:rsidR="00C54A5B" w:rsidRPr="004B511D" w:rsidRDefault="004B511D" w:rsidP="00C54A5B">
    <w:pPr>
      <w:pStyle w:val="Footer"/>
      <w:ind w:right="360"/>
      <w:rPr>
        <w:b/>
        <w:bCs/>
        <w:color w:val="002060"/>
      </w:rPr>
    </w:pPr>
    <w:r w:rsidRPr="004B511D">
      <w:rPr>
        <w:b/>
        <w:bCs/>
        <w:color w:val="002060"/>
      </w:rPr>
      <w:t>The Foundations of Healthcare Professions</w:t>
    </w:r>
    <w:r>
      <w:rPr>
        <w:b/>
        <w:bCs/>
        <w:color w:val="002060"/>
      </w:rPr>
      <w:t xml:space="preserve"> </w:t>
    </w:r>
    <w:r w:rsidRPr="004B511D">
      <w:rPr>
        <w:b/>
        <w:bCs/>
        <w:color w:val="002060"/>
      </w:rPr>
      <w:ptab w:relativeTo="margin" w:alignment="center" w:leader="none"/>
    </w:r>
    <w:r w:rsidRPr="004B511D">
      <w:rPr>
        <w:color w:val="3B3838" w:themeColor="background2" w:themeShade="40"/>
      </w:rPr>
      <w:fldChar w:fldCharType="begin"/>
    </w:r>
    <w:r w:rsidRPr="004B511D">
      <w:rPr>
        <w:color w:val="3B3838" w:themeColor="background2" w:themeShade="40"/>
      </w:rPr>
      <w:instrText xml:space="preserve"> PAGE   \* MERGEFORMAT </w:instrText>
    </w:r>
    <w:r w:rsidRPr="004B511D">
      <w:rPr>
        <w:color w:val="3B3838" w:themeColor="background2" w:themeShade="40"/>
      </w:rPr>
      <w:fldChar w:fldCharType="separate"/>
    </w:r>
    <w:r w:rsidRPr="004B511D">
      <w:rPr>
        <w:noProof/>
        <w:color w:val="3B3838" w:themeColor="background2" w:themeShade="40"/>
      </w:rPr>
      <w:t>2</w:t>
    </w:r>
    <w:r w:rsidRPr="004B511D">
      <w:rPr>
        <w:color w:val="3B3838" w:themeColor="background2" w:themeShade="40"/>
      </w:rPr>
      <w:fldChar w:fldCharType="end"/>
    </w:r>
    <w:r w:rsidRPr="004B511D">
      <w:rPr>
        <w:color w:val="3B3838" w:themeColor="background2" w:themeShade="40"/>
      </w:rPr>
      <w:ptab w:relativeTo="margin" w:alignment="right" w:leader="none"/>
    </w:r>
    <w:r w:rsidRPr="004B511D">
      <w:rPr>
        <w:color w:val="3B3838" w:themeColor="background2" w:themeShade="40"/>
      </w:rPr>
      <w:t>NCHSE</w:t>
    </w:r>
    <w:r w:rsidR="00A752CC">
      <w:rPr>
        <w:color w:val="3B3838" w:themeColor="background2" w:themeShade="40"/>
      </w:rPr>
      <w:t xml:space="preserve"> – May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31ED1" w14:textId="567254B0" w:rsidR="00CD4A39" w:rsidRDefault="004B511D">
    <w:pPr>
      <w:pStyle w:val="Footer"/>
    </w:pPr>
    <w:r w:rsidRPr="004B511D">
      <w:rPr>
        <w:b/>
        <w:bCs/>
        <w:color w:val="002060"/>
      </w:rPr>
      <w:t>The Foundations of Healthcare Professions</w:t>
    </w:r>
    <w:r>
      <w:rPr>
        <w:b/>
        <w:bCs/>
        <w:color w:val="002060"/>
      </w:rPr>
      <w:t xml:space="preserve"> </w:t>
    </w:r>
    <w:r>
      <w:ptab w:relativeTo="margin" w:alignment="center" w:leader="none"/>
    </w:r>
    <w:r>
      <w:fldChar w:fldCharType="begin"/>
    </w:r>
    <w:r>
      <w:instrText xml:space="preserve"> PAGE   \* MERGEFORMAT </w:instrText>
    </w:r>
    <w:r>
      <w:fldChar w:fldCharType="separate"/>
    </w:r>
    <w:r>
      <w:rPr>
        <w:noProof/>
      </w:rPr>
      <w:t>7</w:t>
    </w:r>
    <w:r>
      <w:fldChar w:fldCharType="end"/>
    </w:r>
    <w:r>
      <w:ptab w:relativeTo="margin" w:alignment="right" w:leader="none"/>
    </w:r>
    <w:r>
      <w:t>NCHSE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5A72B" w14:textId="77777777" w:rsidR="009F503A" w:rsidRDefault="009F503A" w:rsidP="00C54A5B">
      <w:pPr>
        <w:spacing w:after="0" w:line="240" w:lineRule="auto"/>
      </w:pPr>
      <w:r>
        <w:separator/>
      </w:r>
    </w:p>
  </w:footnote>
  <w:footnote w:type="continuationSeparator" w:id="0">
    <w:p w14:paraId="6AA87BF7" w14:textId="77777777" w:rsidR="009F503A" w:rsidRDefault="009F503A" w:rsidP="00C54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A16D5" w14:textId="19D5A785" w:rsidR="00C54A5B" w:rsidRDefault="00C54A5B" w:rsidP="004B511D">
    <w:pPr>
      <w:pStyle w:val="Header"/>
    </w:pPr>
    <w:r>
      <w:rPr>
        <w:noProof/>
      </w:rPr>
      <w:drawing>
        <wp:inline distT="0" distB="0" distL="0" distR="0" wp14:anchorId="348863A5" wp14:editId="3179CEF1">
          <wp:extent cx="1737360" cy="4572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hse-logo.png"/>
                  <pic:cNvPicPr/>
                </pic:nvPicPr>
                <pic:blipFill>
                  <a:blip r:embed="rId1"/>
                  <a:stretch>
                    <a:fillRect/>
                  </a:stretch>
                </pic:blipFill>
                <pic:spPr>
                  <a:xfrm>
                    <a:off x="0" y="0"/>
                    <a:ext cx="1737360" cy="457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7E62D" w14:textId="4CDBD490" w:rsidR="00CD4A39" w:rsidRDefault="004B511D" w:rsidP="004B511D">
    <w:pPr>
      <w:pStyle w:val="Header"/>
      <w:jc w:val="center"/>
    </w:pPr>
    <w:r>
      <w:rPr>
        <w:noProof/>
      </w:rPr>
      <w:drawing>
        <wp:inline distT="0" distB="0" distL="0" distR="0" wp14:anchorId="39492A1C" wp14:editId="46E15547">
          <wp:extent cx="2895600" cy="76200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hse-logo.png"/>
                  <pic:cNvPicPr/>
                </pic:nvPicPr>
                <pic:blipFill>
                  <a:blip r:embed="rId1"/>
                  <a:stretch>
                    <a:fillRect/>
                  </a:stretch>
                </pic:blipFill>
                <pic:spPr>
                  <a:xfrm>
                    <a:off x="0" y="0"/>
                    <a:ext cx="2895600" cy="762000"/>
                  </a:xfrm>
                  <a:prstGeom prst="rect">
                    <a:avLst/>
                  </a:prstGeom>
                </pic:spPr>
              </pic:pic>
            </a:graphicData>
          </a:graphic>
        </wp:inline>
      </w:drawing>
    </w:r>
  </w:p>
  <w:p w14:paraId="28766B8F" w14:textId="77777777" w:rsidR="00FE0AD0" w:rsidRDefault="00FE0AD0" w:rsidP="004B511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0CD"/>
    <w:multiLevelType w:val="hybridMultilevel"/>
    <w:tmpl w:val="E2B00E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C0146E"/>
    <w:multiLevelType w:val="multilevel"/>
    <w:tmpl w:val="0A6E7CDE"/>
    <w:lvl w:ilvl="0">
      <w:start w:val="3"/>
      <w:numFmt w:val="decimal"/>
      <w:lvlText w:val="%1"/>
      <w:lvlJc w:val="left"/>
      <w:pPr>
        <w:ind w:left="440" w:hanging="440"/>
      </w:pPr>
      <w:rPr>
        <w:rFonts w:hint="default"/>
      </w:rPr>
    </w:lvl>
    <w:lvl w:ilvl="1">
      <w:start w:val="1"/>
      <w:numFmt w:val="decimal"/>
      <w:lvlText w:val="%1.%2"/>
      <w:lvlJc w:val="left"/>
      <w:pPr>
        <w:ind w:left="755" w:hanging="440"/>
      </w:pPr>
      <w:rPr>
        <w:rFonts w:hint="default"/>
      </w:rPr>
    </w:lvl>
    <w:lvl w:ilvl="2">
      <w:start w:val="4"/>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3960" w:hanging="1440"/>
      </w:pPr>
      <w:rPr>
        <w:rFonts w:hint="default"/>
      </w:rPr>
    </w:lvl>
  </w:abstractNum>
  <w:abstractNum w:abstractNumId="2" w15:restartNumberingAfterBreak="0">
    <w:nsid w:val="1C0E05CB"/>
    <w:multiLevelType w:val="hybridMultilevel"/>
    <w:tmpl w:val="E2BA8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CB100F"/>
    <w:multiLevelType w:val="hybridMultilevel"/>
    <w:tmpl w:val="A0BCEC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15B2094"/>
    <w:multiLevelType w:val="hybridMultilevel"/>
    <w:tmpl w:val="F7168F9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C52141"/>
    <w:multiLevelType w:val="hybridMultilevel"/>
    <w:tmpl w:val="C02CFE3A"/>
    <w:lvl w:ilvl="0" w:tplc="04090001">
      <w:start w:val="1"/>
      <w:numFmt w:val="bullet"/>
      <w:lvlText w:val=""/>
      <w:lvlJc w:val="left"/>
      <w:pPr>
        <w:ind w:left="2201" w:hanging="360"/>
      </w:pPr>
      <w:rPr>
        <w:rFonts w:ascii="Symbol" w:hAnsi="Symbol" w:hint="default"/>
      </w:rPr>
    </w:lvl>
    <w:lvl w:ilvl="1" w:tplc="04090003" w:tentative="1">
      <w:start w:val="1"/>
      <w:numFmt w:val="bullet"/>
      <w:lvlText w:val="o"/>
      <w:lvlJc w:val="left"/>
      <w:pPr>
        <w:ind w:left="2921" w:hanging="360"/>
      </w:pPr>
      <w:rPr>
        <w:rFonts w:ascii="Courier New" w:hAnsi="Courier New" w:cs="Courier New" w:hint="default"/>
      </w:rPr>
    </w:lvl>
    <w:lvl w:ilvl="2" w:tplc="04090005" w:tentative="1">
      <w:start w:val="1"/>
      <w:numFmt w:val="bullet"/>
      <w:lvlText w:val=""/>
      <w:lvlJc w:val="left"/>
      <w:pPr>
        <w:ind w:left="3641" w:hanging="360"/>
      </w:pPr>
      <w:rPr>
        <w:rFonts w:ascii="Wingdings" w:hAnsi="Wingdings" w:hint="default"/>
      </w:rPr>
    </w:lvl>
    <w:lvl w:ilvl="3" w:tplc="04090001" w:tentative="1">
      <w:start w:val="1"/>
      <w:numFmt w:val="bullet"/>
      <w:lvlText w:val=""/>
      <w:lvlJc w:val="left"/>
      <w:pPr>
        <w:ind w:left="4361" w:hanging="360"/>
      </w:pPr>
      <w:rPr>
        <w:rFonts w:ascii="Symbol" w:hAnsi="Symbol" w:hint="default"/>
      </w:rPr>
    </w:lvl>
    <w:lvl w:ilvl="4" w:tplc="04090003" w:tentative="1">
      <w:start w:val="1"/>
      <w:numFmt w:val="bullet"/>
      <w:lvlText w:val="o"/>
      <w:lvlJc w:val="left"/>
      <w:pPr>
        <w:ind w:left="5081" w:hanging="360"/>
      </w:pPr>
      <w:rPr>
        <w:rFonts w:ascii="Courier New" w:hAnsi="Courier New" w:cs="Courier New" w:hint="default"/>
      </w:rPr>
    </w:lvl>
    <w:lvl w:ilvl="5" w:tplc="04090005" w:tentative="1">
      <w:start w:val="1"/>
      <w:numFmt w:val="bullet"/>
      <w:lvlText w:val=""/>
      <w:lvlJc w:val="left"/>
      <w:pPr>
        <w:ind w:left="5801" w:hanging="360"/>
      </w:pPr>
      <w:rPr>
        <w:rFonts w:ascii="Wingdings" w:hAnsi="Wingdings" w:hint="default"/>
      </w:rPr>
    </w:lvl>
    <w:lvl w:ilvl="6" w:tplc="04090001" w:tentative="1">
      <w:start w:val="1"/>
      <w:numFmt w:val="bullet"/>
      <w:lvlText w:val=""/>
      <w:lvlJc w:val="left"/>
      <w:pPr>
        <w:ind w:left="6521" w:hanging="360"/>
      </w:pPr>
      <w:rPr>
        <w:rFonts w:ascii="Symbol" w:hAnsi="Symbol" w:hint="default"/>
      </w:rPr>
    </w:lvl>
    <w:lvl w:ilvl="7" w:tplc="04090003" w:tentative="1">
      <w:start w:val="1"/>
      <w:numFmt w:val="bullet"/>
      <w:lvlText w:val="o"/>
      <w:lvlJc w:val="left"/>
      <w:pPr>
        <w:ind w:left="7241" w:hanging="360"/>
      </w:pPr>
      <w:rPr>
        <w:rFonts w:ascii="Courier New" w:hAnsi="Courier New" w:cs="Courier New" w:hint="default"/>
      </w:rPr>
    </w:lvl>
    <w:lvl w:ilvl="8" w:tplc="04090005" w:tentative="1">
      <w:start w:val="1"/>
      <w:numFmt w:val="bullet"/>
      <w:lvlText w:val=""/>
      <w:lvlJc w:val="left"/>
      <w:pPr>
        <w:ind w:left="7961" w:hanging="360"/>
      </w:pPr>
      <w:rPr>
        <w:rFonts w:ascii="Wingdings" w:hAnsi="Wingdings" w:hint="default"/>
      </w:rPr>
    </w:lvl>
  </w:abstractNum>
  <w:abstractNum w:abstractNumId="6" w15:restartNumberingAfterBreak="0">
    <w:nsid w:val="32A06497"/>
    <w:multiLevelType w:val="hybridMultilevel"/>
    <w:tmpl w:val="9760D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616D4D"/>
    <w:multiLevelType w:val="hybridMultilevel"/>
    <w:tmpl w:val="D8CC9F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A00C65"/>
    <w:multiLevelType w:val="hybridMultilevel"/>
    <w:tmpl w:val="5090FC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5296FE7"/>
    <w:multiLevelType w:val="hybridMultilevel"/>
    <w:tmpl w:val="9E0A7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C50376"/>
    <w:multiLevelType w:val="hybridMultilevel"/>
    <w:tmpl w:val="D324A8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AFA1C91"/>
    <w:multiLevelType w:val="multilevel"/>
    <w:tmpl w:val="37F0460C"/>
    <w:lvl w:ilvl="0">
      <w:start w:val="4"/>
      <w:numFmt w:val="decimal"/>
      <w:lvlText w:val="%1"/>
      <w:lvlJc w:val="left"/>
      <w:pPr>
        <w:ind w:left="620" w:hanging="620"/>
      </w:pPr>
      <w:rPr>
        <w:rFonts w:hint="default"/>
      </w:rPr>
    </w:lvl>
    <w:lvl w:ilvl="1">
      <w:start w:val="1"/>
      <w:numFmt w:val="decimal"/>
      <w:lvlText w:val="%1.%2"/>
      <w:lvlJc w:val="left"/>
      <w:pPr>
        <w:ind w:left="860" w:hanging="62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2" w15:restartNumberingAfterBreak="0">
    <w:nsid w:val="4B887420"/>
    <w:multiLevelType w:val="hybridMultilevel"/>
    <w:tmpl w:val="719CD5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BF17BD"/>
    <w:multiLevelType w:val="hybridMultilevel"/>
    <w:tmpl w:val="C4EC33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ABF0A22"/>
    <w:multiLevelType w:val="hybridMultilevel"/>
    <w:tmpl w:val="B62E79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EC209A0"/>
    <w:multiLevelType w:val="hybridMultilevel"/>
    <w:tmpl w:val="EDB4D3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60354D7"/>
    <w:multiLevelType w:val="hybridMultilevel"/>
    <w:tmpl w:val="1624C5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65E5E82"/>
    <w:multiLevelType w:val="hybridMultilevel"/>
    <w:tmpl w:val="BF88409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15:restartNumberingAfterBreak="0">
    <w:nsid w:val="67156052"/>
    <w:multiLevelType w:val="hybridMultilevel"/>
    <w:tmpl w:val="0292F7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A725D3A"/>
    <w:multiLevelType w:val="hybridMultilevel"/>
    <w:tmpl w:val="4072A17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C2B7EEA"/>
    <w:multiLevelType w:val="hybridMultilevel"/>
    <w:tmpl w:val="329AC4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366AC0"/>
    <w:multiLevelType w:val="hybridMultilevel"/>
    <w:tmpl w:val="3EB8903A"/>
    <w:lvl w:ilvl="0" w:tplc="04090001">
      <w:start w:val="1"/>
      <w:numFmt w:val="bullet"/>
      <w:lvlText w:val=""/>
      <w:lvlJc w:val="left"/>
      <w:pPr>
        <w:ind w:left="1710" w:hanging="360"/>
      </w:pPr>
      <w:rPr>
        <w:rFonts w:ascii="Symbol" w:hAnsi="Symbol"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15:restartNumberingAfterBreak="0">
    <w:nsid w:val="6ED534F2"/>
    <w:multiLevelType w:val="hybridMultilevel"/>
    <w:tmpl w:val="AD9A5E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0AC366C"/>
    <w:multiLevelType w:val="multilevel"/>
    <w:tmpl w:val="03B2FAE0"/>
    <w:lvl w:ilvl="0">
      <w:start w:val="2"/>
      <w:numFmt w:val="decimal"/>
      <w:lvlText w:val="%1"/>
      <w:lvlJc w:val="left"/>
      <w:pPr>
        <w:ind w:left="620" w:hanging="620"/>
      </w:pPr>
      <w:rPr>
        <w:rFonts w:hint="default"/>
      </w:rPr>
    </w:lvl>
    <w:lvl w:ilvl="1">
      <w:start w:val="3"/>
      <w:numFmt w:val="decimal"/>
      <w:lvlText w:val="%1.%2"/>
      <w:lvlJc w:val="left"/>
      <w:pPr>
        <w:ind w:left="860" w:hanging="620"/>
      </w:pPr>
      <w:rPr>
        <w:rFonts w:hint="default"/>
      </w:rPr>
    </w:lvl>
    <w:lvl w:ilvl="2">
      <w:start w:val="2"/>
      <w:numFmt w:val="decimal"/>
      <w:lvlText w:val="%1.%2.%3"/>
      <w:lvlJc w:val="left"/>
      <w:pPr>
        <w:ind w:left="1200" w:hanging="720"/>
      </w:pPr>
      <w:rPr>
        <w:rFonts w:hint="default"/>
      </w:rPr>
    </w:lvl>
    <w:lvl w:ilvl="3">
      <w:start w:val="3"/>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4" w15:restartNumberingAfterBreak="0">
    <w:nsid w:val="7182528F"/>
    <w:multiLevelType w:val="hybridMultilevel"/>
    <w:tmpl w:val="11EC0C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45541BA"/>
    <w:multiLevelType w:val="hybridMultilevel"/>
    <w:tmpl w:val="946096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468189E"/>
    <w:multiLevelType w:val="multilevel"/>
    <w:tmpl w:val="2408D364"/>
    <w:lvl w:ilvl="0">
      <w:start w:val="4"/>
      <w:numFmt w:val="decimal"/>
      <w:lvlText w:val="%1"/>
      <w:lvlJc w:val="left"/>
      <w:pPr>
        <w:ind w:left="620" w:hanging="620"/>
      </w:pPr>
      <w:rPr>
        <w:rFonts w:hint="default"/>
      </w:rPr>
    </w:lvl>
    <w:lvl w:ilvl="1">
      <w:start w:val="1"/>
      <w:numFmt w:val="decimal"/>
      <w:lvlText w:val="%1.%2"/>
      <w:lvlJc w:val="left"/>
      <w:pPr>
        <w:ind w:left="860" w:hanging="62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7" w15:restartNumberingAfterBreak="0">
    <w:nsid w:val="7B4B391F"/>
    <w:multiLevelType w:val="hybridMultilevel"/>
    <w:tmpl w:val="1534D8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B4F6B5E"/>
    <w:multiLevelType w:val="hybridMultilevel"/>
    <w:tmpl w:val="643AA4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B815A59"/>
    <w:multiLevelType w:val="hybridMultilevel"/>
    <w:tmpl w:val="9946945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D162F5"/>
    <w:multiLevelType w:val="hybridMultilevel"/>
    <w:tmpl w:val="3B22FC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CD009C2"/>
    <w:multiLevelType w:val="hybridMultilevel"/>
    <w:tmpl w:val="08920D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7"/>
  </w:num>
  <w:num w:numId="3">
    <w:abstractNumId w:val="5"/>
  </w:num>
  <w:num w:numId="4">
    <w:abstractNumId w:val="20"/>
  </w:num>
  <w:num w:numId="5">
    <w:abstractNumId w:val="28"/>
  </w:num>
  <w:num w:numId="6">
    <w:abstractNumId w:val="27"/>
  </w:num>
  <w:num w:numId="7">
    <w:abstractNumId w:val="24"/>
  </w:num>
  <w:num w:numId="8">
    <w:abstractNumId w:val="18"/>
  </w:num>
  <w:num w:numId="9">
    <w:abstractNumId w:val="21"/>
  </w:num>
  <w:num w:numId="10">
    <w:abstractNumId w:val="16"/>
  </w:num>
  <w:num w:numId="11">
    <w:abstractNumId w:val="19"/>
  </w:num>
  <w:num w:numId="12">
    <w:abstractNumId w:val="30"/>
  </w:num>
  <w:num w:numId="13">
    <w:abstractNumId w:val="29"/>
  </w:num>
  <w:num w:numId="14">
    <w:abstractNumId w:val="12"/>
  </w:num>
  <w:num w:numId="15">
    <w:abstractNumId w:val="7"/>
  </w:num>
  <w:num w:numId="16">
    <w:abstractNumId w:val="13"/>
  </w:num>
  <w:num w:numId="17">
    <w:abstractNumId w:val="14"/>
  </w:num>
  <w:num w:numId="18">
    <w:abstractNumId w:val="9"/>
  </w:num>
  <w:num w:numId="19">
    <w:abstractNumId w:val="31"/>
  </w:num>
  <w:num w:numId="20">
    <w:abstractNumId w:val="10"/>
  </w:num>
  <w:num w:numId="21">
    <w:abstractNumId w:val="0"/>
  </w:num>
  <w:num w:numId="22">
    <w:abstractNumId w:val="22"/>
  </w:num>
  <w:num w:numId="23">
    <w:abstractNumId w:val="25"/>
  </w:num>
  <w:num w:numId="24">
    <w:abstractNumId w:val="15"/>
  </w:num>
  <w:num w:numId="25">
    <w:abstractNumId w:val="3"/>
  </w:num>
  <w:num w:numId="26">
    <w:abstractNumId w:val="8"/>
  </w:num>
  <w:num w:numId="27">
    <w:abstractNumId w:val="6"/>
  </w:num>
  <w:num w:numId="28">
    <w:abstractNumId w:val="2"/>
  </w:num>
  <w:num w:numId="29">
    <w:abstractNumId w:val="23"/>
  </w:num>
  <w:num w:numId="30">
    <w:abstractNumId w:val="1"/>
  </w:num>
  <w:num w:numId="31">
    <w:abstractNumId w:val="11"/>
  </w:num>
  <w:num w:numId="32">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6E"/>
    <w:rsid w:val="00012EB0"/>
    <w:rsid w:val="00063E07"/>
    <w:rsid w:val="000666AF"/>
    <w:rsid w:val="000C4B5B"/>
    <w:rsid w:val="000E4087"/>
    <w:rsid w:val="000F02C8"/>
    <w:rsid w:val="00117AFA"/>
    <w:rsid w:val="001418EE"/>
    <w:rsid w:val="0016219A"/>
    <w:rsid w:val="0018395E"/>
    <w:rsid w:val="00183D6F"/>
    <w:rsid w:val="001935E1"/>
    <w:rsid w:val="0019403F"/>
    <w:rsid w:val="001F1D49"/>
    <w:rsid w:val="001F23CB"/>
    <w:rsid w:val="00212BEC"/>
    <w:rsid w:val="0023636A"/>
    <w:rsid w:val="00236AC4"/>
    <w:rsid w:val="00247CBE"/>
    <w:rsid w:val="00253283"/>
    <w:rsid w:val="0026494E"/>
    <w:rsid w:val="00294481"/>
    <w:rsid w:val="002B2C7D"/>
    <w:rsid w:val="002B4A76"/>
    <w:rsid w:val="002B5F6B"/>
    <w:rsid w:val="002D6599"/>
    <w:rsid w:val="002E1174"/>
    <w:rsid w:val="003065FA"/>
    <w:rsid w:val="00326F46"/>
    <w:rsid w:val="0036131E"/>
    <w:rsid w:val="00363742"/>
    <w:rsid w:val="00385BC6"/>
    <w:rsid w:val="003A740B"/>
    <w:rsid w:val="003C02CD"/>
    <w:rsid w:val="003C2FC7"/>
    <w:rsid w:val="003C3842"/>
    <w:rsid w:val="003C6737"/>
    <w:rsid w:val="003D7306"/>
    <w:rsid w:val="003E7587"/>
    <w:rsid w:val="003F3D50"/>
    <w:rsid w:val="0040106C"/>
    <w:rsid w:val="00405B40"/>
    <w:rsid w:val="00406796"/>
    <w:rsid w:val="00415A90"/>
    <w:rsid w:val="004613F8"/>
    <w:rsid w:val="00466418"/>
    <w:rsid w:val="0048587B"/>
    <w:rsid w:val="00490BC0"/>
    <w:rsid w:val="0049295E"/>
    <w:rsid w:val="00495A18"/>
    <w:rsid w:val="004B511D"/>
    <w:rsid w:val="004B6841"/>
    <w:rsid w:val="004C2D1E"/>
    <w:rsid w:val="004C634F"/>
    <w:rsid w:val="004D6DF9"/>
    <w:rsid w:val="004F6613"/>
    <w:rsid w:val="0050355E"/>
    <w:rsid w:val="005047E2"/>
    <w:rsid w:val="00522C69"/>
    <w:rsid w:val="005309DC"/>
    <w:rsid w:val="00537A15"/>
    <w:rsid w:val="0055460E"/>
    <w:rsid w:val="00564685"/>
    <w:rsid w:val="00594D6F"/>
    <w:rsid w:val="005A4149"/>
    <w:rsid w:val="005C0786"/>
    <w:rsid w:val="005C32BF"/>
    <w:rsid w:val="005F449A"/>
    <w:rsid w:val="005F4612"/>
    <w:rsid w:val="00602BB8"/>
    <w:rsid w:val="0062321F"/>
    <w:rsid w:val="00623A6E"/>
    <w:rsid w:val="00623EF7"/>
    <w:rsid w:val="006411AA"/>
    <w:rsid w:val="006529F9"/>
    <w:rsid w:val="00652F30"/>
    <w:rsid w:val="006761AF"/>
    <w:rsid w:val="006768A6"/>
    <w:rsid w:val="006A779B"/>
    <w:rsid w:val="006B6E37"/>
    <w:rsid w:val="006D5075"/>
    <w:rsid w:val="006D6D03"/>
    <w:rsid w:val="0070278E"/>
    <w:rsid w:val="00703B6B"/>
    <w:rsid w:val="00703EE6"/>
    <w:rsid w:val="0070559A"/>
    <w:rsid w:val="00712343"/>
    <w:rsid w:val="0072216E"/>
    <w:rsid w:val="00733681"/>
    <w:rsid w:val="007520E2"/>
    <w:rsid w:val="00754AE2"/>
    <w:rsid w:val="00787F21"/>
    <w:rsid w:val="007975C7"/>
    <w:rsid w:val="007C2997"/>
    <w:rsid w:val="008340A1"/>
    <w:rsid w:val="00845C16"/>
    <w:rsid w:val="00860B06"/>
    <w:rsid w:val="0087044D"/>
    <w:rsid w:val="00876E01"/>
    <w:rsid w:val="008846AE"/>
    <w:rsid w:val="008B287B"/>
    <w:rsid w:val="008C4A2B"/>
    <w:rsid w:val="008C713A"/>
    <w:rsid w:val="008C7C52"/>
    <w:rsid w:val="008D25BC"/>
    <w:rsid w:val="008E1BD9"/>
    <w:rsid w:val="008E29C4"/>
    <w:rsid w:val="008E45A7"/>
    <w:rsid w:val="008E4763"/>
    <w:rsid w:val="008F19BD"/>
    <w:rsid w:val="008F3184"/>
    <w:rsid w:val="00903648"/>
    <w:rsid w:val="00905CA7"/>
    <w:rsid w:val="00913727"/>
    <w:rsid w:val="00927825"/>
    <w:rsid w:val="00934108"/>
    <w:rsid w:val="00946EB1"/>
    <w:rsid w:val="009503EF"/>
    <w:rsid w:val="00950465"/>
    <w:rsid w:val="009513B4"/>
    <w:rsid w:val="00952EC2"/>
    <w:rsid w:val="00963E59"/>
    <w:rsid w:val="0099097A"/>
    <w:rsid w:val="009B49C0"/>
    <w:rsid w:val="009C4E88"/>
    <w:rsid w:val="009E4FC3"/>
    <w:rsid w:val="009F503A"/>
    <w:rsid w:val="00A0319F"/>
    <w:rsid w:val="00A5603D"/>
    <w:rsid w:val="00A6220D"/>
    <w:rsid w:val="00A6250E"/>
    <w:rsid w:val="00A752CC"/>
    <w:rsid w:val="00A85A6F"/>
    <w:rsid w:val="00AA65CA"/>
    <w:rsid w:val="00AD28F0"/>
    <w:rsid w:val="00AE65F4"/>
    <w:rsid w:val="00B04F21"/>
    <w:rsid w:val="00B35BC3"/>
    <w:rsid w:val="00B714BA"/>
    <w:rsid w:val="00B8080D"/>
    <w:rsid w:val="00B97C1E"/>
    <w:rsid w:val="00BA28CE"/>
    <w:rsid w:val="00BB44F6"/>
    <w:rsid w:val="00BB79F7"/>
    <w:rsid w:val="00BD4DB3"/>
    <w:rsid w:val="00BE7953"/>
    <w:rsid w:val="00C00FDB"/>
    <w:rsid w:val="00C06B61"/>
    <w:rsid w:val="00C20669"/>
    <w:rsid w:val="00C3560D"/>
    <w:rsid w:val="00C441FC"/>
    <w:rsid w:val="00C475B0"/>
    <w:rsid w:val="00C54A5B"/>
    <w:rsid w:val="00C67DF0"/>
    <w:rsid w:val="00C715EB"/>
    <w:rsid w:val="00C740A8"/>
    <w:rsid w:val="00C772C9"/>
    <w:rsid w:val="00CB1D19"/>
    <w:rsid w:val="00CC4FB3"/>
    <w:rsid w:val="00CC7B27"/>
    <w:rsid w:val="00CC7D1D"/>
    <w:rsid w:val="00CD4A39"/>
    <w:rsid w:val="00CD7DD6"/>
    <w:rsid w:val="00D06BD7"/>
    <w:rsid w:val="00D23667"/>
    <w:rsid w:val="00D27397"/>
    <w:rsid w:val="00D343D6"/>
    <w:rsid w:val="00D367A4"/>
    <w:rsid w:val="00D5353E"/>
    <w:rsid w:val="00D63FE5"/>
    <w:rsid w:val="00D76B98"/>
    <w:rsid w:val="00D92C68"/>
    <w:rsid w:val="00DB3D1F"/>
    <w:rsid w:val="00DC29B9"/>
    <w:rsid w:val="00DC3B41"/>
    <w:rsid w:val="00DD30E4"/>
    <w:rsid w:val="00DE557B"/>
    <w:rsid w:val="00E02733"/>
    <w:rsid w:val="00E050E2"/>
    <w:rsid w:val="00E06931"/>
    <w:rsid w:val="00EA231F"/>
    <w:rsid w:val="00ED3E14"/>
    <w:rsid w:val="00EE3096"/>
    <w:rsid w:val="00F31678"/>
    <w:rsid w:val="00F4210A"/>
    <w:rsid w:val="00F61BA4"/>
    <w:rsid w:val="00FA4EBC"/>
    <w:rsid w:val="00FB441F"/>
    <w:rsid w:val="00FD2DEB"/>
    <w:rsid w:val="00FD71D0"/>
    <w:rsid w:val="00FE0618"/>
    <w:rsid w:val="00FE0AD0"/>
    <w:rsid w:val="00FE12CA"/>
    <w:rsid w:val="00FF396D"/>
    <w:rsid w:val="00FF6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3F5281"/>
  <w15:docId w15:val="{5E24D96D-5511-D746-BF2E-D39C5EAE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16E"/>
    <w:pPr>
      <w:widowControl w:val="0"/>
      <w:spacing w:after="200" w:line="276" w:lineRule="auto"/>
      <w:ind w:left="720"/>
      <w:contextualSpacing/>
    </w:pPr>
  </w:style>
  <w:style w:type="character" w:styleId="CommentReference">
    <w:name w:val="annotation reference"/>
    <w:basedOn w:val="DefaultParagraphFont"/>
    <w:uiPriority w:val="99"/>
    <w:semiHidden/>
    <w:unhideWhenUsed/>
    <w:rsid w:val="00406796"/>
    <w:rPr>
      <w:sz w:val="18"/>
      <w:szCs w:val="18"/>
    </w:rPr>
  </w:style>
  <w:style w:type="paragraph" w:styleId="CommentText">
    <w:name w:val="annotation text"/>
    <w:basedOn w:val="Normal"/>
    <w:link w:val="CommentTextChar"/>
    <w:uiPriority w:val="99"/>
    <w:semiHidden/>
    <w:unhideWhenUsed/>
    <w:rsid w:val="00406796"/>
    <w:pPr>
      <w:spacing w:line="240" w:lineRule="auto"/>
    </w:pPr>
    <w:rPr>
      <w:sz w:val="24"/>
      <w:szCs w:val="24"/>
    </w:rPr>
  </w:style>
  <w:style w:type="character" w:customStyle="1" w:styleId="CommentTextChar">
    <w:name w:val="Comment Text Char"/>
    <w:basedOn w:val="DefaultParagraphFont"/>
    <w:link w:val="CommentText"/>
    <w:uiPriority w:val="99"/>
    <w:semiHidden/>
    <w:rsid w:val="00406796"/>
    <w:rPr>
      <w:sz w:val="24"/>
      <w:szCs w:val="24"/>
    </w:rPr>
  </w:style>
  <w:style w:type="paragraph" w:styleId="CommentSubject">
    <w:name w:val="annotation subject"/>
    <w:basedOn w:val="CommentText"/>
    <w:next w:val="CommentText"/>
    <w:link w:val="CommentSubjectChar"/>
    <w:uiPriority w:val="99"/>
    <w:semiHidden/>
    <w:unhideWhenUsed/>
    <w:rsid w:val="00406796"/>
    <w:rPr>
      <w:b/>
      <w:bCs/>
      <w:sz w:val="20"/>
      <w:szCs w:val="20"/>
    </w:rPr>
  </w:style>
  <w:style w:type="character" w:customStyle="1" w:styleId="CommentSubjectChar">
    <w:name w:val="Comment Subject Char"/>
    <w:basedOn w:val="CommentTextChar"/>
    <w:link w:val="CommentSubject"/>
    <w:uiPriority w:val="99"/>
    <w:semiHidden/>
    <w:rsid w:val="00406796"/>
    <w:rPr>
      <w:b/>
      <w:bCs/>
      <w:sz w:val="20"/>
      <w:szCs w:val="20"/>
    </w:rPr>
  </w:style>
  <w:style w:type="paragraph" w:styleId="BalloonText">
    <w:name w:val="Balloon Text"/>
    <w:basedOn w:val="Normal"/>
    <w:link w:val="BalloonTextChar"/>
    <w:uiPriority w:val="99"/>
    <w:semiHidden/>
    <w:unhideWhenUsed/>
    <w:rsid w:val="0040679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6796"/>
    <w:rPr>
      <w:rFonts w:ascii="Lucida Grande" w:hAnsi="Lucida Grande" w:cs="Lucida Grande"/>
      <w:sz w:val="18"/>
      <w:szCs w:val="18"/>
    </w:rPr>
  </w:style>
  <w:style w:type="paragraph" w:styleId="Revision">
    <w:name w:val="Revision"/>
    <w:hidden/>
    <w:uiPriority w:val="99"/>
    <w:semiHidden/>
    <w:rsid w:val="00247CBE"/>
    <w:pPr>
      <w:spacing w:after="0" w:line="240" w:lineRule="auto"/>
    </w:pPr>
  </w:style>
  <w:style w:type="character" w:styleId="Hyperlink">
    <w:name w:val="Hyperlink"/>
    <w:basedOn w:val="DefaultParagraphFont"/>
    <w:uiPriority w:val="99"/>
    <w:unhideWhenUsed/>
    <w:rsid w:val="000C4B5B"/>
    <w:rPr>
      <w:color w:val="0563C1" w:themeColor="hyperlink"/>
      <w:u w:val="single"/>
    </w:rPr>
  </w:style>
  <w:style w:type="character" w:styleId="FollowedHyperlink">
    <w:name w:val="FollowedHyperlink"/>
    <w:basedOn w:val="DefaultParagraphFont"/>
    <w:uiPriority w:val="99"/>
    <w:semiHidden/>
    <w:unhideWhenUsed/>
    <w:rsid w:val="000C4B5B"/>
    <w:rPr>
      <w:color w:val="954F72" w:themeColor="followedHyperlink"/>
      <w:u w:val="single"/>
    </w:rPr>
  </w:style>
  <w:style w:type="paragraph" w:styleId="Header">
    <w:name w:val="header"/>
    <w:basedOn w:val="Normal"/>
    <w:link w:val="HeaderChar"/>
    <w:uiPriority w:val="99"/>
    <w:unhideWhenUsed/>
    <w:rsid w:val="00C54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A5B"/>
  </w:style>
  <w:style w:type="paragraph" w:styleId="Footer">
    <w:name w:val="footer"/>
    <w:basedOn w:val="Normal"/>
    <w:link w:val="FooterChar"/>
    <w:uiPriority w:val="99"/>
    <w:unhideWhenUsed/>
    <w:rsid w:val="00C54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A5B"/>
  </w:style>
  <w:style w:type="character" w:styleId="PageNumber">
    <w:name w:val="page number"/>
    <w:basedOn w:val="DefaultParagraphFont"/>
    <w:uiPriority w:val="99"/>
    <w:semiHidden/>
    <w:unhideWhenUsed/>
    <w:rsid w:val="00C54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scienceconsortium.org/wp-content/uploads/2019/05/NATIONAL_HEALTH_SCIENCE_STANDARDS.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C96AD880EE2D468E36C8C91543BF5D" ma:contentTypeVersion="13" ma:contentTypeDescription="Create a new document." ma:contentTypeScope="" ma:versionID="a15bfdd5037562c040cec348dd4589cf">
  <xsd:schema xmlns:xsd="http://www.w3.org/2001/XMLSchema" xmlns:xs="http://www.w3.org/2001/XMLSchema" xmlns:p="http://schemas.microsoft.com/office/2006/metadata/properties" xmlns:ns3="af9b0100-a68c-4242-84cc-9212900b41ee" xmlns:ns4="c96a8be1-e074-45cb-9d98-f40d6aa66280" targetNamespace="http://schemas.microsoft.com/office/2006/metadata/properties" ma:root="true" ma:fieldsID="094c33eeac68a470527b8a2570a81bd0" ns3:_="" ns4:_="">
    <xsd:import namespace="af9b0100-a68c-4242-84cc-9212900b41ee"/>
    <xsd:import namespace="c96a8be1-e074-45cb-9d98-f40d6aa662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b0100-a68c-4242-84cc-9212900b4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a8be1-e074-45cb-9d98-f40d6aa662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AF8366-FBD8-47BF-A2D0-421DCB72A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b0100-a68c-4242-84cc-9212900b41ee"/>
    <ds:schemaRef ds:uri="c96a8be1-e074-45cb-9d98-f40d6aa66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CD7CAF-F17E-4BF0-9D0F-525ED4727B38}">
  <ds:schemaRefs>
    <ds:schemaRef ds:uri="http://schemas.microsoft.com/sharepoint/v3/contenttype/forms"/>
  </ds:schemaRefs>
</ds:datastoreItem>
</file>

<file path=customXml/itemProps3.xml><?xml version="1.0" encoding="utf-8"?>
<ds:datastoreItem xmlns:ds="http://schemas.openxmlformats.org/officeDocument/2006/customXml" ds:itemID="{3E71EBA4-36C1-A941-BE67-2FF3DEA8FB6A}">
  <ds:schemaRefs>
    <ds:schemaRef ds:uri="http://schemas.openxmlformats.org/officeDocument/2006/bibliography"/>
  </ds:schemaRefs>
</ds:datastoreItem>
</file>

<file path=customXml/itemProps4.xml><?xml version="1.0" encoding="utf-8"?>
<ds:datastoreItem xmlns:ds="http://schemas.openxmlformats.org/officeDocument/2006/customXml" ds:itemID="{5791C202-52F7-466C-84FF-564A42F221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Johnson</dc:creator>
  <cp:keywords/>
  <dc:description/>
  <cp:lastModifiedBy>Mike Allen</cp:lastModifiedBy>
  <cp:revision>5</cp:revision>
  <cp:lastPrinted>2019-09-24T01:50:00Z</cp:lastPrinted>
  <dcterms:created xsi:type="dcterms:W3CDTF">2020-05-01T02:32:00Z</dcterms:created>
  <dcterms:modified xsi:type="dcterms:W3CDTF">2020-05-03T19:02:00Z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0x01010090C96AD880EE2D468E36C8C91543BF5D</vt:lpwstr>
  </property>
</Properties>
</file>