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7DF4A" w14:textId="77777777" w:rsidR="009F704F" w:rsidRPr="00AF5F21" w:rsidRDefault="009F704F" w:rsidP="00BB7C5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40" w:lineRule="auto"/>
        <w:rPr>
          <w:b/>
          <w:color w:val="000000" w:themeColor="text1"/>
          <w:sz w:val="28"/>
          <w:szCs w:val="28"/>
        </w:rPr>
      </w:pPr>
      <w:r w:rsidRPr="00AF5F21">
        <w:rPr>
          <w:b/>
          <w:color w:val="000000" w:themeColor="text1"/>
          <w:sz w:val="28"/>
          <w:szCs w:val="28"/>
        </w:rPr>
        <w:t>Introduction</w:t>
      </w:r>
    </w:p>
    <w:p w14:paraId="76016AEF" w14:textId="21D42F87" w:rsidR="00AA3920" w:rsidRPr="00DD2C0C" w:rsidRDefault="009F704F" w:rsidP="00BB7C5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Arial"/>
          <w:bCs/>
          <w:i/>
          <w:iCs/>
          <w:color w:val="000000" w:themeColor="text1"/>
          <w:sz w:val="20"/>
          <w:szCs w:val="20"/>
          <w:shd w:val="clear" w:color="auto" w:fill="FFFFFF"/>
        </w:rPr>
      </w:pPr>
      <w:r w:rsidRPr="00DD2C0C">
        <w:rPr>
          <w:rFonts w:cs="Arial"/>
          <w:bCs/>
          <w:i/>
          <w:iCs/>
          <w:color w:val="000000" w:themeColor="text1"/>
          <w:sz w:val="20"/>
          <w:szCs w:val="20"/>
        </w:rPr>
        <w:t xml:space="preserve">The purpose of providing the four-course health science curriculum framework is to demonstrate how to efficiently and effectively teach a health science program in its entirety while also providing a clear path enabling the student flexibility in choosing a health science program of two versus four semesters. The health science curriculum framework is based on the National Health Science Standards </w:t>
      </w:r>
      <w:hyperlink r:id="rId10" w:history="1">
        <w:r w:rsidRPr="00DD2C0C">
          <w:rPr>
            <w:rStyle w:val="Hyperlink"/>
            <w:rFonts w:cs="Arial"/>
            <w:bCs/>
            <w:i/>
            <w:iCs/>
            <w:color w:val="000000" w:themeColor="text1"/>
            <w:sz w:val="20"/>
            <w:szCs w:val="20"/>
          </w:rPr>
          <w:t>NHSS</w:t>
        </w:r>
      </w:hyperlink>
      <w:r w:rsidRPr="00DD2C0C">
        <w:rPr>
          <w:rFonts w:cs="Arial"/>
          <w:bCs/>
          <w:i/>
          <w:iCs/>
          <w:color w:val="000000" w:themeColor="text1"/>
          <w:sz w:val="20"/>
          <w:szCs w:val="20"/>
        </w:rPr>
        <w:t xml:space="preserve">.  The first two courses, Foundations of Healthcare Professions and Essential Healthcare Practices are introductory health science courses with service learning projects consisting of basic skills conducting vision screenings, vital signs and blood pressures in various facilities such as schools and nursing homes.  Courses Human Structure, Function, and Disease (A) and Human Structure, Function, and Disease (B) dive in depth into anatomy and physiology while applying coursework into real world work-based opportunities, such as internships and apprenticeships in health clinics, hospitals. nursing homes, etc.   It is during these courses that health science programs focus on a specific healthcare pathway(s) such as nurse aide, mental health worker, sports medicine, pharmacy technician, etc.  </w:t>
      </w:r>
      <w:r w:rsidRPr="00DD2C0C">
        <w:rPr>
          <w:rFonts w:eastAsia="Times New Roman" w:cs="Arial"/>
          <w:bCs/>
          <w:i/>
          <w:iCs/>
          <w:color w:val="000000" w:themeColor="text1"/>
          <w:sz w:val="20"/>
          <w:szCs w:val="20"/>
          <w:shd w:val="clear" w:color="auto" w:fill="FFFFFF"/>
        </w:rPr>
        <w:t xml:space="preserve">This four-course curriculum framework serves as an example of various possibilities for secondary health science programs to help facilitate development of health science programs. </w:t>
      </w:r>
      <w:r w:rsidRPr="00DD2C0C">
        <w:rPr>
          <w:rFonts w:cs="Arial"/>
          <w:bCs/>
          <w:i/>
          <w:iCs/>
          <w:color w:val="000000" w:themeColor="text1"/>
          <w:sz w:val="20"/>
          <w:szCs w:val="20"/>
        </w:rPr>
        <w:t xml:space="preserve">These courses may be </w:t>
      </w:r>
      <w:r w:rsidRPr="00DD2C0C">
        <w:rPr>
          <w:rFonts w:eastAsia="Times New Roman" w:cs="Arial"/>
          <w:bCs/>
          <w:i/>
          <w:iCs/>
          <w:color w:val="000000" w:themeColor="text1"/>
          <w:sz w:val="20"/>
          <w:szCs w:val="20"/>
          <w:shd w:val="clear" w:color="auto" w:fill="FFFFFF"/>
        </w:rPr>
        <w:t>delivered in order, in a different order or independently.</w:t>
      </w:r>
    </w:p>
    <w:p w14:paraId="0FF62BFE" w14:textId="77777777" w:rsidR="00BB7C5D" w:rsidRDefault="00BB7C5D" w:rsidP="00BB7C5D">
      <w:pPr>
        <w:spacing w:after="0" w:line="240" w:lineRule="auto"/>
        <w:rPr>
          <w:color w:val="002060"/>
          <w:sz w:val="24"/>
          <w:szCs w:val="24"/>
        </w:rPr>
      </w:pPr>
    </w:p>
    <w:p w14:paraId="1015497C" w14:textId="06DE0F1B" w:rsidR="00020F22" w:rsidRPr="00BC46E1" w:rsidRDefault="00020F22" w:rsidP="00BB7C5D">
      <w:pPr>
        <w:spacing w:after="0" w:line="240" w:lineRule="auto"/>
        <w:rPr>
          <w:color w:val="002060"/>
          <w:sz w:val="28"/>
          <w:szCs w:val="28"/>
        </w:rPr>
      </w:pPr>
      <w:r w:rsidRPr="00040F43">
        <w:rPr>
          <w:color w:val="002060"/>
          <w:sz w:val="24"/>
          <w:szCs w:val="24"/>
        </w:rPr>
        <w:t>Title</w:t>
      </w:r>
      <w:r w:rsidRPr="00040F43">
        <w:rPr>
          <w:b/>
          <w:color w:val="002060"/>
          <w:sz w:val="24"/>
          <w:szCs w:val="24"/>
        </w:rPr>
        <w:t xml:space="preserve">: </w:t>
      </w:r>
      <w:r w:rsidR="007D62FA" w:rsidRPr="00BC46E1">
        <w:rPr>
          <w:b/>
          <w:bCs/>
          <w:color w:val="002060"/>
          <w:sz w:val="28"/>
          <w:szCs w:val="28"/>
        </w:rPr>
        <w:t>Human Structure, Function, and Disease (A)</w:t>
      </w:r>
    </w:p>
    <w:p w14:paraId="639E2E5F" w14:textId="77777777" w:rsidR="00BB7C5D" w:rsidRDefault="00BB7C5D" w:rsidP="00BB7C5D">
      <w:pPr>
        <w:spacing w:after="0" w:line="240" w:lineRule="auto"/>
        <w:jc w:val="both"/>
        <w:rPr>
          <w:b/>
          <w:bCs/>
          <w:color w:val="002060"/>
          <w:sz w:val="24"/>
          <w:szCs w:val="24"/>
        </w:rPr>
      </w:pPr>
    </w:p>
    <w:p w14:paraId="4CB6035F" w14:textId="7202770D" w:rsidR="004D285D" w:rsidRPr="00040F43" w:rsidRDefault="00020F22" w:rsidP="00BB7C5D">
      <w:pPr>
        <w:spacing w:after="0" w:line="240" w:lineRule="auto"/>
        <w:jc w:val="both"/>
        <w:rPr>
          <w:color w:val="002060"/>
        </w:rPr>
      </w:pPr>
      <w:r w:rsidRPr="000E5A82">
        <w:rPr>
          <w:b/>
          <w:bCs/>
          <w:color w:val="002060"/>
          <w:sz w:val="24"/>
          <w:szCs w:val="24"/>
        </w:rPr>
        <w:t>Course Description:</w:t>
      </w:r>
      <w:r w:rsidR="004D285D" w:rsidRPr="00040F43">
        <w:rPr>
          <w:b/>
          <w:color w:val="002060"/>
          <w:sz w:val="24"/>
          <w:szCs w:val="24"/>
        </w:rPr>
        <w:t xml:space="preserve"> </w:t>
      </w:r>
      <w:r w:rsidR="004D285D" w:rsidRPr="00040F43">
        <w:rPr>
          <w:color w:val="002060"/>
        </w:rPr>
        <w:t>Introduces human anatomy, physiology, common diseases and disorders. Focuses on Skeletal</w:t>
      </w:r>
      <w:r w:rsidR="00B20637" w:rsidRPr="00040F43">
        <w:rPr>
          <w:color w:val="002060"/>
        </w:rPr>
        <w:t xml:space="preserve">, </w:t>
      </w:r>
      <w:r w:rsidR="00BC2715" w:rsidRPr="00040F43">
        <w:rPr>
          <w:color w:val="002060"/>
        </w:rPr>
        <w:t xml:space="preserve">Muscular, </w:t>
      </w:r>
      <w:r w:rsidR="004D285D" w:rsidRPr="00040F43">
        <w:rPr>
          <w:color w:val="002060"/>
        </w:rPr>
        <w:t>Respiratory</w:t>
      </w:r>
      <w:r w:rsidR="00B20637" w:rsidRPr="00040F43">
        <w:rPr>
          <w:color w:val="002060"/>
        </w:rPr>
        <w:t xml:space="preserve">, Integumentary, </w:t>
      </w:r>
      <w:r w:rsidR="00A754A9" w:rsidRPr="00040F43">
        <w:rPr>
          <w:color w:val="002060"/>
        </w:rPr>
        <w:t xml:space="preserve">Cardiovascular </w:t>
      </w:r>
      <w:r w:rsidR="00B20637" w:rsidRPr="00040F43">
        <w:rPr>
          <w:color w:val="002060"/>
        </w:rPr>
        <w:t>and Lymphatic</w:t>
      </w:r>
      <w:r w:rsidR="004D285D" w:rsidRPr="00040F43">
        <w:rPr>
          <w:color w:val="002060"/>
        </w:rPr>
        <w:t xml:space="preserve"> Systems. Integrates advanced medical terminology.</w:t>
      </w:r>
    </w:p>
    <w:p w14:paraId="4F6AF02B" w14:textId="77777777" w:rsidR="00BB7C5D" w:rsidRDefault="00BB7C5D" w:rsidP="00BB7C5D">
      <w:pPr>
        <w:spacing w:after="0" w:line="240" w:lineRule="auto"/>
        <w:jc w:val="both"/>
        <w:rPr>
          <w:b/>
          <w:bCs/>
          <w:color w:val="002060"/>
        </w:rPr>
      </w:pPr>
    </w:p>
    <w:p w14:paraId="5157873D" w14:textId="4665EE12" w:rsidR="004D285D" w:rsidRPr="00040F43" w:rsidRDefault="004D285D" w:rsidP="00BB7C5D">
      <w:pPr>
        <w:spacing w:after="0" w:line="240" w:lineRule="auto"/>
        <w:jc w:val="both"/>
        <w:rPr>
          <w:color w:val="002060"/>
        </w:rPr>
      </w:pPr>
      <w:r w:rsidRPr="000E5A82">
        <w:rPr>
          <w:b/>
          <w:bCs/>
          <w:color w:val="002060"/>
        </w:rPr>
        <w:t>Curricular Activities:</w:t>
      </w:r>
      <w:r w:rsidRPr="00040F43">
        <w:rPr>
          <w:color w:val="002060"/>
        </w:rPr>
        <w:t xml:space="preserve"> HOSA</w:t>
      </w:r>
      <w:r w:rsidR="00040F43">
        <w:rPr>
          <w:color w:val="002060"/>
        </w:rPr>
        <w:t>–</w:t>
      </w:r>
      <w:r w:rsidRPr="00040F43">
        <w:rPr>
          <w:color w:val="002060"/>
        </w:rPr>
        <w:t>Future Health Professionals, Work-based Learning Internships and Apprenticeships</w:t>
      </w:r>
    </w:p>
    <w:p w14:paraId="3023849B" w14:textId="77777777" w:rsidR="00BB7C5D" w:rsidRDefault="00BB7C5D" w:rsidP="00BB7C5D">
      <w:pPr>
        <w:spacing w:after="0" w:line="240" w:lineRule="auto"/>
        <w:jc w:val="both"/>
        <w:rPr>
          <w:b/>
          <w:bCs/>
          <w:color w:val="002060"/>
        </w:rPr>
      </w:pPr>
    </w:p>
    <w:p w14:paraId="616A1EBB" w14:textId="548C9456" w:rsidR="000E5A82" w:rsidRDefault="00EE1FF3" w:rsidP="00BB7C5D">
      <w:pPr>
        <w:spacing w:after="0" w:line="240" w:lineRule="auto"/>
        <w:jc w:val="both"/>
        <w:rPr>
          <w:color w:val="002060"/>
        </w:rPr>
      </w:pPr>
      <w:r w:rsidRPr="000E5A82">
        <w:rPr>
          <w:b/>
          <w:bCs/>
          <w:color w:val="002060"/>
        </w:rPr>
        <w:t>NCHSE Resources:</w:t>
      </w:r>
      <w:r w:rsidRPr="00040F43">
        <w:rPr>
          <w:color w:val="002060"/>
        </w:rPr>
        <w:t xml:space="preserve">  Health Science Curriculum Enhancement and Work-based Learning</w:t>
      </w:r>
      <w:r w:rsidR="00980D95" w:rsidRPr="00040F43">
        <w:rPr>
          <w:color w:val="002060"/>
        </w:rPr>
        <w:t>.</w:t>
      </w:r>
      <w:r w:rsidRPr="00040F43">
        <w:rPr>
          <w:color w:val="002060"/>
        </w:rPr>
        <w:t xml:space="preserve"> End of Program (EOP) National Health Science Assessment</w:t>
      </w:r>
      <w:r w:rsidR="00980D95" w:rsidRPr="00040F43">
        <w:rPr>
          <w:color w:val="002060"/>
        </w:rPr>
        <w:t>.</w:t>
      </w:r>
      <w:r w:rsidRPr="00040F43">
        <w:rPr>
          <w:color w:val="002060"/>
        </w:rPr>
        <w:t xml:space="preserve"> End of Course (EOC) Assessments: Medical Anatomy &amp; </w:t>
      </w:r>
      <w:r w:rsidR="008F3F49" w:rsidRPr="00040F43">
        <w:rPr>
          <w:color w:val="002060"/>
        </w:rPr>
        <w:t>Physiology, Medical Terminology; and</w:t>
      </w:r>
      <w:r w:rsidRPr="00040F43">
        <w:rPr>
          <w:color w:val="002060"/>
        </w:rPr>
        <w:t xml:space="preserve"> </w:t>
      </w:r>
      <w:r w:rsidR="000B4DC0" w:rsidRPr="00040F43">
        <w:rPr>
          <w:color w:val="002060"/>
        </w:rPr>
        <w:t xml:space="preserve">Specific Occupational Focus EOC assessments such as </w:t>
      </w:r>
      <w:r w:rsidRPr="00040F43">
        <w:rPr>
          <w:color w:val="002060"/>
        </w:rPr>
        <w:t xml:space="preserve">Nurse Assistant, </w:t>
      </w:r>
      <w:r w:rsidR="00DB0F5D" w:rsidRPr="00040F43">
        <w:rPr>
          <w:color w:val="002060"/>
        </w:rPr>
        <w:t xml:space="preserve">Dental Science, Medical Assistant, </w:t>
      </w:r>
      <w:r w:rsidRPr="00040F43">
        <w:rPr>
          <w:color w:val="002060"/>
        </w:rPr>
        <w:t>etc.</w:t>
      </w:r>
    </w:p>
    <w:p w14:paraId="12E7AE30" w14:textId="5D122A32" w:rsidR="00BB7C5D" w:rsidRDefault="00BB7C5D" w:rsidP="00BB7C5D">
      <w:pPr>
        <w:spacing w:after="0" w:line="240" w:lineRule="auto"/>
        <w:rPr>
          <w:rFonts w:cstheme="minorHAnsi"/>
          <w:color w:val="002060"/>
        </w:rPr>
      </w:pPr>
    </w:p>
    <w:p w14:paraId="1CE9BA4D" w14:textId="77777777" w:rsidR="00BB7C5D" w:rsidRDefault="00BB7C5D" w:rsidP="00BB7C5D">
      <w:pPr>
        <w:spacing w:after="0" w:line="240" w:lineRule="auto"/>
        <w:rPr>
          <w:rFonts w:cstheme="minorHAnsi"/>
          <w:color w:val="002060"/>
        </w:rPr>
      </w:pPr>
    </w:p>
    <w:p w14:paraId="04983500" w14:textId="7F08E289" w:rsidR="00AA3920" w:rsidRPr="005D48E1" w:rsidRDefault="007014FD" w:rsidP="00BB7C5D">
      <w:pPr>
        <w:spacing w:after="0" w:line="240" w:lineRule="auto"/>
        <w:rPr>
          <w:rFonts w:cstheme="minorHAnsi"/>
          <w:b/>
          <w:bCs/>
          <w:iCs/>
          <w:sz w:val="24"/>
          <w:szCs w:val="24"/>
        </w:rPr>
      </w:pPr>
      <w:r w:rsidRPr="005D48E1">
        <w:rPr>
          <w:rFonts w:cstheme="minorHAnsi"/>
          <w:b/>
          <w:bCs/>
          <w:iCs/>
          <w:sz w:val="24"/>
          <w:szCs w:val="24"/>
        </w:rPr>
        <w:t xml:space="preserve">1.0 </w:t>
      </w:r>
      <w:r w:rsidR="00AA3920" w:rsidRPr="005D48E1">
        <w:rPr>
          <w:rFonts w:cstheme="minorHAnsi"/>
          <w:b/>
          <w:bCs/>
          <w:iCs/>
          <w:sz w:val="24"/>
          <w:szCs w:val="24"/>
        </w:rPr>
        <w:t>Medical Terminology</w:t>
      </w:r>
    </w:p>
    <w:p w14:paraId="0863604E" w14:textId="5BD496C9" w:rsidR="007014FD" w:rsidRPr="008060E0" w:rsidRDefault="007014FD" w:rsidP="00BB7C5D">
      <w:pPr>
        <w:spacing w:after="0" w:line="240" w:lineRule="auto"/>
        <w:rPr>
          <w:rFonts w:cstheme="minorHAnsi"/>
          <w:b/>
          <w:bCs/>
          <w:color w:val="FF0000"/>
          <w:sz w:val="20"/>
          <w:szCs w:val="20"/>
        </w:rPr>
      </w:pPr>
      <w:r w:rsidRPr="008060E0">
        <w:rPr>
          <w:rFonts w:cstheme="minorHAnsi"/>
          <w:b/>
          <w:color w:val="FF0000"/>
          <w:sz w:val="20"/>
          <w:szCs w:val="20"/>
        </w:rPr>
        <w:t>(Based on National Health Science Standards – 2.2</w:t>
      </w:r>
      <w:r w:rsidR="00CA3D37">
        <w:rPr>
          <w:rFonts w:cstheme="minorHAnsi"/>
          <w:b/>
          <w:color w:val="FF0000"/>
          <w:sz w:val="20"/>
          <w:szCs w:val="20"/>
        </w:rPr>
        <w:t>.</w:t>
      </w:r>
      <w:r w:rsidRPr="008060E0">
        <w:rPr>
          <w:rFonts w:cstheme="minorHAnsi"/>
          <w:b/>
          <w:color w:val="FF0000"/>
          <w:sz w:val="20"/>
          <w:szCs w:val="20"/>
        </w:rPr>
        <w:t>1</w:t>
      </w:r>
      <w:r w:rsidR="00CA3D37">
        <w:rPr>
          <w:rFonts w:cstheme="minorHAnsi"/>
          <w:b/>
          <w:color w:val="FF0000"/>
          <w:sz w:val="20"/>
          <w:szCs w:val="20"/>
        </w:rPr>
        <w:t>, 2.2.2</w:t>
      </w:r>
      <w:r w:rsidRPr="008060E0">
        <w:rPr>
          <w:rFonts w:cstheme="minorHAnsi"/>
          <w:b/>
          <w:color w:val="FF0000"/>
          <w:sz w:val="20"/>
          <w:szCs w:val="20"/>
        </w:rPr>
        <w:t>)</w:t>
      </w:r>
      <w:r w:rsidRPr="008060E0">
        <w:rPr>
          <w:rFonts w:cstheme="minorHAnsi"/>
          <w:b/>
          <w:bCs/>
          <w:color w:val="FF0000"/>
          <w:sz w:val="20"/>
          <w:szCs w:val="20"/>
        </w:rPr>
        <w:t xml:space="preserve">  </w:t>
      </w:r>
    </w:p>
    <w:p w14:paraId="648DC0DF" w14:textId="1B7EF81C" w:rsidR="007014FD" w:rsidRPr="00D4778B" w:rsidRDefault="007014FD" w:rsidP="00BB7C5D">
      <w:pPr>
        <w:spacing w:after="0" w:line="240" w:lineRule="auto"/>
        <w:rPr>
          <w:rFonts w:cstheme="minorHAnsi"/>
          <w:b/>
          <w:bCs/>
          <w:color w:val="C00000"/>
        </w:rPr>
      </w:pPr>
      <w:r w:rsidRPr="00D4778B">
        <w:rPr>
          <w:rFonts w:cstheme="minorHAnsi"/>
          <w:bCs/>
        </w:rPr>
        <w:t>Demonstrate methods of delivering and obtaining information, while communicating effectively</w:t>
      </w:r>
    </w:p>
    <w:p w14:paraId="407B02D1" w14:textId="77777777" w:rsidR="00C53073" w:rsidRPr="00D4778B" w:rsidRDefault="00AA3920" w:rsidP="00BB7C5D">
      <w:pPr>
        <w:pStyle w:val="ListParagraph"/>
        <w:widowControl w:val="0"/>
        <w:numPr>
          <w:ilvl w:val="1"/>
          <w:numId w:val="30"/>
        </w:numPr>
        <w:spacing w:after="0" w:line="240" w:lineRule="auto"/>
        <w:rPr>
          <w:rFonts w:cstheme="minorHAnsi"/>
        </w:rPr>
      </w:pPr>
      <w:r w:rsidRPr="00D4778B">
        <w:rPr>
          <w:rFonts w:cstheme="minorHAnsi"/>
        </w:rPr>
        <w:t xml:space="preserve">Use common roots, prefixes, and suffixes to communicate information </w:t>
      </w:r>
      <w:r w:rsidR="004F48F0" w:rsidRPr="00D4778B">
        <w:rPr>
          <w:rFonts w:cstheme="minorHAnsi"/>
        </w:rPr>
        <w:t>regarding body systems, diseases and disorders.</w:t>
      </w:r>
      <w:r w:rsidR="004F48F0" w:rsidRPr="00D4778B">
        <w:rPr>
          <w:rFonts w:cstheme="minorHAnsi"/>
        </w:rPr>
        <w:tab/>
      </w:r>
    </w:p>
    <w:p w14:paraId="71A5A1A2" w14:textId="511F61E9" w:rsidR="000E1A53" w:rsidRDefault="007014FD" w:rsidP="00BB7C5D">
      <w:pPr>
        <w:pStyle w:val="ListParagraph"/>
        <w:widowControl w:val="0"/>
        <w:numPr>
          <w:ilvl w:val="1"/>
          <w:numId w:val="30"/>
        </w:numPr>
        <w:spacing w:after="0" w:line="240" w:lineRule="auto"/>
        <w:rPr>
          <w:rFonts w:cstheme="minorHAnsi"/>
        </w:rPr>
      </w:pPr>
      <w:r w:rsidRPr="00D4778B">
        <w:rPr>
          <w:rFonts w:cstheme="minorHAnsi"/>
        </w:rPr>
        <w:t>Interpret common medical abbreviations.</w:t>
      </w:r>
    </w:p>
    <w:p w14:paraId="3BFC0814" w14:textId="77777777" w:rsidR="002C3C4B" w:rsidRPr="005D48E1" w:rsidRDefault="002C3C4B" w:rsidP="008060E0">
      <w:pPr>
        <w:pStyle w:val="ListParagraph"/>
        <w:widowControl w:val="0"/>
        <w:spacing w:after="0" w:line="240" w:lineRule="auto"/>
        <w:ind w:left="1080"/>
        <w:rPr>
          <w:rFonts w:cstheme="minorHAnsi"/>
        </w:rPr>
      </w:pPr>
    </w:p>
    <w:p w14:paraId="3895449F" w14:textId="0BAC7232" w:rsidR="004D1946" w:rsidRPr="002C3C4B" w:rsidRDefault="00996D6A" w:rsidP="00BB7C5D">
      <w:pPr>
        <w:spacing w:after="0" w:line="240" w:lineRule="auto"/>
        <w:rPr>
          <w:rFonts w:cstheme="minorHAnsi"/>
          <w:b/>
          <w:bCs/>
          <w:sz w:val="24"/>
          <w:szCs w:val="24"/>
        </w:rPr>
      </w:pPr>
      <w:r w:rsidRPr="002C3C4B">
        <w:rPr>
          <w:rFonts w:cstheme="minorHAnsi"/>
          <w:b/>
          <w:bCs/>
          <w:sz w:val="24"/>
          <w:szCs w:val="24"/>
        </w:rPr>
        <w:t>2.0 Anatomy and Physiology</w:t>
      </w:r>
    </w:p>
    <w:p w14:paraId="40B516E2" w14:textId="651574DC" w:rsidR="00876E01" w:rsidRPr="008060E0" w:rsidRDefault="00AA3920" w:rsidP="00BB7C5D">
      <w:pPr>
        <w:spacing w:after="0" w:line="240" w:lineRule="auto"/>
        <w:rPr>
          <w:rFonts w:cstheme="minorHAnsi"/>
          <w:b/>
          <w:bCs/>
          <w:sz w:val="20"/>
          <w:szCs w:val="20"/>
        </w:rPr>
      </w:pPr>
      <w:r w:rsidRPr="008060E0">
        <w:rPr>
          <w:rFonts w:cstheme="minorHAnsi"/>
          <w:b/>
          <w:color w:val="FF0000"/>
          <w:sz w:val="20"/>
          <w:szCs w:val="20"/>
        </w:rPr>
        <w:t>(Based on National Health Science Standards – 1.1</w:t>
      </w:r>
      <w:r w:rsidR="00CA3D37">
        <w:rPr>
          <w:rFonts w:cstheme="minorHAnsi"/>
          <w:b/>
          <w:color w:val="FF0000"/>
          <w:sz w:val="20"/>
          <w:szCs w:val="20"/>
        </w:rPr>
        <w:t>.</w:t>
      </w:r>
      <w:r w:rsidRPr="008060E0">
        <w:rPr>
          <w:rFonts w:cstheme="minorHAnsi"/>
          <w:b/>
          <w:color w:val="FF0000"/>
          <w:sz w:val="20"/>
          <w:szCs w:val="20"/>
        </w:rPr>
        <w:t>1, 1.1</w:t>
      </w:r>
      <w:r w:rsidR="00CA3D37">
        <w:rPr>
          <w:rFonts w:cstheme="minorHAnsi"/>
          <w:b/>
          <w:color w:val="FF0000"/>
          <w:sz w:val="20"/>
          <w:szCs w:val="20"/>
        </w:rPr>
        <w:t>.</w:t>
      </w:r>
      <w:r w:rsidRPr="008060E0">
        <w:rPr>
          <w:rFonts w:cstheme="minorHAnsi"/>
          <w:b/>
          <w:color w:val="FF0000"/>
          <w:sz w:val="20"/>
          <w:szCs w:val="20"/>
        </w:rPr>
        <w:t>2</w:t>
      </w:r>
      <w:r w:rsidR="00CA3D37">
        <w:rPr>
          <w:rFonts w:cstheme="minorHAnsi"/>
          <w:b/>
          <w:color w:val="FF0000"/>
          <w:sz w:val="20"/>
          <w:szCs w:val="20"/>
        </w:rPr>
        <w:t xml:space="preserve"> </w:t>
      </w:r>
      <w:r w:rsidR="000F02AB">
        <w:rPr>
          <w:rFonts w:cstheme="minorHAnsi"/>
          <w:b/>
          <w:color w:val="FF0000"/>
          <w:sz w:val="20"/>
          <w:szCs w:val="20"/>
        </w:rPr>
        <w:t>a</w:t>
      </w:r>
      <w:r w:rsidR="00CA3D37">
        <w:rPr>
          <w:rFonts w:cstheme="minorHAnsi"/>
          <w:b/>
          <w:color w:val="FF0000"/>
          <w:sz w:val="20"/>
          <w:szCs w:val="20"/>
        </w:rPr>
        <w:t xml:space="preserve">, </w:t>
      </w:r>
      <w:r w:rsidR="000F02AB">
        <w:rPr>
          <w:rFonts w:cstheme="minorHAnsi"/>
          <w:b/>
          <w:color w:val="FF0000"/>
          <w:sz w:val="20"/>
          <w:szCs w:val="20"/>
        </w:rPr>
        <w:t>b</w:t>
      </w:r>
      <w:r w:rsidR="00CA3D37">
        <w:rPr>
          <w:rFonts w:cstheme="minorHAnsi"/>
          <w:b/>
          <w:color w:val="FF0000"/>
          <w:sz w:val="20"/>
          <w:szCs w:val="20"/>
        </w:rPr>
        <w:t xml:space="preserve">, </w:t>
      </w:r>
      <w:r w:rsidR="000F02AB">
        <w:rPr>
          <w:rFonts w:cstheme="minorHAnsi"/>
          <w:b/>
          <w:color w:val="FF0000"/>
          <w:sz w:val="20"/>
          <w:szCs w:val="20"/>
        </w:rPr>
        <w:t>c</w:t>
      </w:r>
      <w:r w:rsidR="00CA3D37">
        <w:rPr>
          <w:rFonts w:cstheme="minorHAnsi"/>
          <w:b/>
          <w:color w:val="FF0000"/>
          <w:sz w:val="20"/>
          <w:szCs w:val="20"/>
        </w:rPr>
        <w:t xml:space="preserve">, </w:t>
      </w:r>
      <w:r w:rsidR="000F02AB">
        <w:rPr>
          <w:rFonts w:cstheme="minorHAnsi"/>
          <w:b/>
          <w:color w:val="FF0000"/>
          <w:sz w:val="20"/>
          <w:szCs w:val="20"/>
        </w:rPr>
        <w:t>d</w:t>
      </w:r>
      <w:r w:rsidR="00CA3D37">
        <w:rPr>
          <w:rFonts w:cstheme="minorHAnsi"/>
          <w:b/>
          <w:color w:val="FF0000"/>
          <w:sz w:val="20"/>
          <w:szCs w:val="20"/>
        </w:rPr>
        <w:t xml:space="preserve">, </w:t>
      </w:r>
      <w:r w:rsidR="000F02AB">
        <w:rPr>
          <w:rFonts w:cstheme="minorHAnsi"/>
          <w:b/>
          <w:color w:val="FF0000"/>
          <w:sz w:val="20"/>
          <w:szCs w:val="20"/>
        </w:rPr>
        <w:t>e</w:t>
      </w:r>
      <w:r w:rsidR="00CA3D37">
        <w:rPr>
          <w:rFonts w:cstheme="minorHAnsi"/>
          <w:b/>
          <w:color w:val="FF0000"/>
          <w:sz w:val="20"/>
          <w:szCs w:val="20"/>
        </w:rPr>
        <w:t xml:space="preserve">, </w:t>
      </w:r>
      <w:r w:rsidR="000F02AB">
        <w:rPr>
          <w:rFonts w:cstheme="minorHAnsi"/>
          <w:b/>
          <w:color w:val="FF0000"/>
          <w:sz w:val="20"/>
          <w:szCs w:val="20"/>
        </w:rPr>
        <w:t>f</w:t>
      </w:r>
      <w:r w:rsidRPr="008060E0">
        <w:rPr>
          <w:rFonts w:cstheme="minorHAnsi"/>
          <w:b/>
          <w:color w:val="FF0000"/>
          <w:sz w:val="20"/>
          <w:szCs w:val="20"/>
        </w:rPr>
        <w:t>)</w:t>
      </w:r>
      <w:r w:rsidRPr="008060E0">
        <w:rPr>
          <w:rFonts w:cstheme="minorHAnsi"/>
          <w:color w:val="FF0000"/>
          <w:sz w:val="20"/>
          <w:szCs w:val="20"/>
        </w:rPr>
        <w:t xml:space="preserve">          </w:t>
      </w:r>
    </w:p>
    <w:p w14:paraId="3286D8A1" w14:textId="12AB9CFE" w:rsidR="00AA3920" w:rsidRPr="00D4778B" w:rsidRDefault="00AA3920" w:rsidP="00BB7C5D">
      <w:pPr>
        <w:spacing w:after="0" w:line="240" w:lineRule="auto"/>
        <w:rPr>
          <w:rFonts w:cstheme="minorHAnsi"/>
        </w:rPr>
      </w:pPr>
      <w:r w:rsidRPr="00D4778B">
        <w:rPr>
          <w:rFonts w:cstheme="minorHAnsi"/>
        </w:rPr>
        <w:t>Understand human anatomy, physiology, common diseases and disorders, and medical math principles.</w:t>
      </w:r>
    </w:p>
    <w:p w14:paraId="51E86122" w14:textId="5DE1F3B6" w:rsidR="00AA3920" w:rsidRPr="00D4778B" w:rsidRDefault="005A5632" w:rsidP="00BB7C5D">
      <w:pPr>
        <w:spacing w:after="0" w:line="240" w:lineRule="auto"/>
        <w:rPr>
          <w:rFonts w:cstheme="minorHAnsi"/>
        </w:rPr>
      </w:pPr>
      <w:r w:rsidRPr="00D4778B">
        <w:rPr>
          <w:rFonts w:cstheme="minorHAnsi"/>
        </w:rPr>
        <w:t xml:space="preserve">2.1 </w:t>
      </w:r>
      <w:r w:rsidRPr="00D4778B">
        <w:rPr>
          <w:rFonts w:cstheme="minorHAnsi"/>
        </w:rPr>
        <w:tab/>
      </w:r>
      <w:r w:rsidR="00AA3920" w:rsidRPr="00D4778B">
        <w:rPr>
          <w:rFonts w:cstheme="minorHAnsi"/>
        </w:rPr>
        <w:t xml:space="preserve">Identify basic levels of organization of the human body. </w:t>
      </w:r>
    </w:p>
    <w:p w14:paraId="5AE32E97" w14:textId="77777777" w:rsidR="00AA3920" w:rsidRPr="00D4778B" w:rsidRDefault="00AA3920" w:rsidP="00BB7C5D">
      <w:pPr>
        <w:pStyle w:val="ListParagraph"/>
        <w:numPr>
          <w:ilvl w:val="0"/>
          <w:numId w:val="14"/>
        </w:numPr>
        <w:spacing w:after="0" w:line="240" w:lineRule="auto"/>
        <w:rPr>
          <w:rFonts w:cstheme="minorHAnsi"/>
        </w:rPr>
      </w:pPr>
      <w:r w:rsidRPr="00D4778B">
        <w:rPr>
          <w:rFonts w:cstheme="minorHAnsi"/>
        </w:rPr>
        <w:t>Chemical</w:t>
      </w:r>
    </w:p>
    <w:p w14:paraId="587F3D82" w14:textId="77777777" w:rsidR="00AA3920" w:rsidRPr="00D4778B" w:rsidRDefault="00AA3920" w:rsidP="00BB7C5D">
      <w:pPr>
        <w:pStyle w:val="ListParagraph"/>
        <w:numPr>
          <w:ilvl w:val="0"/>
          <w:numId w:val="14"/>
        </w:numPr>
        <w:spacing w:after="0" w:line="240" w:lineRule="auto"/>
        <w:rPr>
          <w:rFonts w:cstheme="minorHAnsi"/>
        </w:rPr>
      </w:pPr>
      <w:r w:rsidRPr="00D4778B">
        <w:rPr>
          <w:rFonts w:cstheme="minorHAnsi"/>
        </w:rPr>
        <w:t>Cellular</w:t>
      </w:r>
    </w:p>
    <w:p w14:paraId="24677839" w14:textId="77777777" w:rsidR="00AA3920" w:rsidRPr="00D4778B" w:rsidRDefault="00AA3920" w:rsidP="00BB7C5D">
      <w:pPr>
        <w:pStyle w:val="ListParagraph"/>
        <w:numPr>
          <w:ilvl w:val="0"/>
          <w:numId w:val="14"/>
        </w:numPr>
        <w:spacing w:after="0" w:line="240" w:lineRule="auto"/>
        <w:rPr>
          <w:rFonts w:cstheme="minorHAnsi"/>
        </w:rPr>
      </w:pPr>
      <w:r w:rsidRPr="00D4778B">
        <w:rPr>
          <w:rFonts w:cstheme="minorHAnsi"/>
        </w:rPr>
        <w:t>Tissue</w:t>
      </w:r>
    </w:p>
    <w:p w14:paraId="307BEDF0" w14:textId="387B8202" w:rsidR="00AA3920" w:rsidRDefault="00AA3920" w:rsidP="00BB7C5D">
      <w:pPr>
        <w:pStyle w:val="ListParagraph"/>
        <w:numPr>
          <w:ilvl w:val="0"/>
          <w:numId w:val="14"/>
        </w:numPr>
        <w:spacing w:after="0" w:line="240" w:lineRule="auto"/>
        <w:rPr>
          <w:rFonts w:cstheme="minorHAnsi"/>
        </w:rPr>
      </w:pPr>
      <w:r w:rsidRPr="00D4778B">
        <w:rPr>
          <w:rFonts w:cstheme="minorHAnsi"/>
        </w:rPr>
        <w:t>Organs</w:t>
      </w:r>
    </w:p>
    <w:p w14:paraId="75376B47" w14:textId="77777777" w:rsidR="00FE39F7" w:rsidRPr="00D4778B" w:rsidRDefault="00FE39F7" w:rsidP="00FE39F7">
      <w:pPr>
        <w:pStyle w:val="ListParagraph"/>
        <w:spacing w:after="0" w:line="240" w:lineRule="auto"/>
        <w:ind w:left="1440"/>
        <w:rPr>
          <w:rFonts w:cstheme="minorHAnsi"/>
        </w:rPr>
      </w:pPr>
    </w:p>
    <w:p w14:paraId="1D63D1C1" w14:textId="77777777" w:rsidR="00AA3920" w:rsidRPr="00D4778B" w:rsidRDefault="00AA3920" w:rsidP="00BB7C5D">
      <w:pPr>
        <w:pStyle w:val="ListParagraph"/>
        <w:numPr>
          <w:ilvl w:val="0"/>
          <w:numId w:val="14"/>
        </w:numPr>
        <w:spacing w:after="0" w:line="240" w:lineRule="auto"/>
        <w:rPr>
          <w:rFonts w:cstheme="minorHAnsi"/>
        </w:rPr>
      </w:pPr>
      <w:r w:rsidRPr="00D4778B">
        <w:rPr>
          <w:rFonts w:cstheme="minorHAnsi"/>
        </w:rPr>
        <w:t>Systems</w:t>
      </w:r>
    </w:p>
    <w:p w14:paraId="19728A1E" w14:textId="77777777" w:rsidR="00AA3920" w:rsidRPr="00D4778B" w:rsidRDefault="00AA3920" w:rsidP="00BB7C5D">
      <w:pPr>
        <w:pStyle w:val="ListParagraph"/>
        <w:numPr>
          <w:ilvl w:val="0"/>
          <w:numId w:val="14"/>
        </w:numPr>
        <w:spacing w:after="0" w:line="240" w:lineRule="auto"/>
        <w:rPr>
          <w:rFonts w:cstheme="minorHAnsi"/>
        </w:rPr>
      </w:pPr>
      <w:r w:rsidRPr="00D4778B">
        <w:rPr>
          <w:rFonts w:cstheme="minorHAnsi"/>
        </w:rPr>
        <w:t>Organism</w:t>
      </w:r>
    </w:p>
    <w:p w14:paraId="5A2972CB" w14:textId="6469233F" w:rsidR="00AA3920" w:rsidRPr="00D4778B" w:rsidRDefault="004D1946" w:rsidP="00BB7C5D">
      <w:pPr>
        <w:spacing w:after="0" w:line="240" w:lineRule="auto"/>
        <w:rPr>
          <w:rFonts w:cstheme="minorHAnsi"/>
        </w:rPr>
      </w:pPr>
      <w:r w:rsidRPr="00D4778B">
        <w:rPr>
          <w:rFonts w:cstheme="minorHAnsi"/>
        </w:rPr>
        <w:t>2</w:t>
      </w:r>
      <w:r w:rsidR="007F567C" w:rsidRPr="00D4778B">
        <w:rPr>
          <w:rFonts w:cstheme="minorHAnsi"/>
        </w:rPr>
        <w:t>.</w:t>
      </w:r>
      <w:r w:rsidR="00AA3920" w:rsidRPr="00D4778B">
        <w:rPr>
          <w:rFonts w:cstheme="minorHAnsi"/>
        </w:rPr>
        <w:t>2</w:t>
      </w:r>
      <w:r w:rsidR="00AA3920" w:rsidRPr="00D4778B">
        <w:rPr>
          <w:rFonts w:cstheme="minorHAnsi"/>
        </w:rPr>
        <w:tab/>
        <w:t xml:space="preserve">Identify body planes, directional terms, cavities, and quadrants. </w:t>
      </w:r>
    </w:p>
    <w:p w14:paraId="0325C40B" w14:textId="77777777" w:rsidR="00AA3920" w:rsidRPr="00D4778B" w:rsidRDefault="00AA3920" w:rsidP="00BB7C5D">
      <w:pPr>
        <w:numPr>
          <w:ilvl w:val="0"/>
          <w:numId w:val="3"/>
        </w:numPr>
        <w:spacing w:after="0" w:line="240" w:lineRule="auto"/>
        <w:rPr>
          <w:rFonts w:cstheme="minorHAnsi"/>
        </w:rPr>
      </w:pPr>
      <w:r w:rsidRPr="00D4778B">
        <w:rPr>
          <w:rFonts w:cstheme="minorHAnsi"/>
        </w:rPr>
        <w:t>Body planes (sagittal, mid-sagittal, coronal/frontal, transverse/horizontal)</w:t>
      </w:r>
    </w:p>
    <w:p w14:paraId="5ADE9BDB" w14:textId="77777777" w:rsidR="00AA3920" w:rsidRPr="00D4778B" w:rsidRDefault="00AA3920" w:rsidP="00BB7C5D">
      <w:pPr>
        <w:numPr>
          <w:ilvl w:val="0"/>
          <w:numId w:val="3"/>
        </w:numPr>
        <w:spacing w:after="0" w:line="240" w:lineRule="auto"/>
        <w:rPr>
          <w:rFonts w:cstheme="minorHAnsi"/>
        </w:rPr>
      </w:pPr>
      <w:r w:rsidRPr="00D4778B">
        <w:rPr>
          <w:rFonts w:cstheme="minorHAnsi"/>
        </w:rPr>
        <w:t>Directional terms (superior, inferior, anterior/ventral, posterior/dorsal, medial, lateral, proximal, distal, superficial, and deep)</w:t>
      </w:r>
    </w:p>
    <w:p w14:paraId="290E13CD" w14:textId="77777777" w:rsidR="00AA3920" w:rsidRPr="00D4778B" w:rsidRDefault="00AA3920" w:rsidP="00BB7C5D">
      <w:pPr>
        <w:numPr>
          <w:ilvl w:val="0"/>
          <w:numId w:val="3"/>
        </w:numPr>
        <w:spacing w:after="0" w:line="240" w:lineRule="auto"/>
        <w:rPr>
          <w:rFonts w:cstheme="minorHAnsi"/>
        </w:rPr>
      </w:pPr>
      <w:r w:rsidRPr="00D4778B">
        <w:rPr>
          <w:rFonts w:cstheme="minorHAnsi"/>
        </w:rPr>
        <w:t>Cavities (dorsal, cranial, spinal, thoracic, abdominal, and pelvic)</w:t>
      </w:r>
    </w:p>
    <w:p w14:paraId="1C1A77E4" w14:textId="77777777" w:rsidR="00AA3920" w:rsidRPr="00D4778B" w:rsidRDefault="00AA3920" w:rsidP="00BB7C5D">
      <w:pPr>
        <w:numPr>
          <w:ilvl w:val="0"/>
          <w:numId w:val="3"/>
        </w:numPr>
        <w:spacing w:after="0" w:line="240" w:lineRule="auto"/>
        <w:rPr>
          <w:rFonts w:cstheme="minorHAnsi"/>
        </w:rPr>
      </w:pPr>
      <w:r w:rsidRPr="00D4778B">
        <w:rPr>
          <w:rFonts w:cstheme="minorHAnsi"/>
        </w:rPr>
        <w:t>Quadrants (upper right, lower right, upper left, and lower left)</w:t>
      </w:r>
    </w:p>
    <w:p w14:paraId="547E19B5" w14:textId="4DE824DD" w:rsidR="00C30D70" w:rsidRPr="00D4778B" w:rsidRDefault="007F567C" w:rsidP="00BB7C5D">
      <w:pPr>
        <w:spacing w:after="0" w:line="240" w:lineRule="auto"/>
        <w:rPr>
          <w:rFonts w:cstheme="minorHAnsi"/>
        </w:rPr>
      </w:pPr>
      <w:r w:rsidRPr="00D4778B">
        <w:rPr>
          <w:rFonts w:cstheme="minorHAnsi"/>
        </w:rPr>
        <w:t xml:space="preserve">2.3 </w:t>
      </w:r>
      <w:r w:rsidRPr="00D4778B">
        <w:rPr>
          <w:rFonts w:cstheme="minorHAnsi"/>
        </w:rPr>
        <w:tab/>
        <w:t>Investigate the process of homeostasis</w:t>
      </w:r>
      <w:r w:rsidR="004B4E1E" w:rsidRPr="00D4778B">
        <w:rPr>
          <w:rFonts w:cstheme="minorHAnsi"/>
        </w:rPr>
        <w:t>.</w:t>
      </w:r>
    </w:p>
    <w:p w14:paraId="436CCF55" w14:textId="51814415" w:rsidR="004B4E1E" w:rsidRPr="00D4778B" w:rsidRDefault="004B4E1E" w:rsidP="00BB7C5D">
      <w:pPr>
        <w:spacing w:after="0" w:line="240" w:lineRule="auto"/>
        <w:rPr>
          <w:rFonts w:cstheme="minorHAnsi"/>
        </w:rPr>
      </w:pPr>
      <w:r w:rsidRPr="00D4778B">
        <w:rPr>
          <w:rFonts w:cstheme="minorHAnsi"/>
        </w:rPr>
        <w:t>2.4</w:t>
      </w:r>
      <w:r w:rsidRPr="00D4778B">
        <w:rPr>
          <w:rFonts w:cstheme="minorHAnsi"/>
        </w:rPr>
        <w:tab/>
        <w:t>Skeletal System</w:t>
      </w:r>
    </w:p>
    <w:p w14:paraId="72EB8CB0" w14:textId="2A689742" w:rsidR="004B4E1E" w:rsidRPr="00D4778B" w:rsidRDefault="004B4E1E" w:rsidP="00BB7C5D">
      <w:pPr>
        <w:spacing w:after="0" w:line="240" w:lineRule="auto"/>
        <w:rPr>
          <w:rFonts w:cstheme="minorHAnsi"/>
        </w:rPr>
      </w:pPr>
      <w:r w:rsidRPr="00D4778B">
        <w:rPr>
          <w:rFonts w:cstheme="minorHAnsi"/>
        </w:rPr>
        <w:tab/>
        <w:t>2.4.1 Structures of the skeletal system</w:t>
      </w:r>
    </w:p>
    <w:p w14:paraId="671DB51D" w14:textId="5A805B24" w:rsidR="004B4E1E" w:rsidRPr="00D4778B" w:rsidRDefault="004B4E1E" w:rsidP="00BB7C5D">
      <w:pPr>
        <w:pStyle w:val="ListParagraph"/>
        <w:numPr>
          <w:ilvl w:val="0"/>
          <w:numId w:val="18"/>
        </w:numPr>
        <w:spacing w:after="0" w:line="240" w:lineRule="auto"/>
        <w:rPr>
          <w:rFonts w:cstheme="minorHAnsi"/>
        </w:rPr>
      </w:pPr>
      <w:r w:rsidRPr="00D4778B">
        <w:rPr>
          <w:rFonts w:cstheme="minorHAnsi"/>
        </w:rPr>
        <w:t>Distinguish between axial and appendicular skeletons</w:t>
      </w:r>
    </w:p>
    <w:p w14:paraId="0A64DD09" w14:textId="5C34AAF7" w:rsidR="004B4E1E" w:rsidRPr="00D4778B" w:rsidRDefault="004B4E1E" w:rsidP="00BB7C5D">
      <w:pPr>
        <w:pStyle w:val="ListParagraph"/>
        <w:numPr>
          <w:ilvl w:val="0"/>
          <w:numId w:val="18"/>
        </w:numPr>
        <w:spacing w:after="0" w:line="240" w:lineRule="auto"/>
        <w:rPr>
          <w:rFonts w:cstheme="minorHAnsi"/>
        </w:rPr>
      </w:pPr>
      <w:r w:rsidRPr="00D4778B">
        <w:rPr>
          <w:rFonts w:cstheme="minorHAnsi"/>
        </w:rPr>
        <w:t>Describe long bone anatomy</w:t>
      </w:r>
    </w:p>
    <w:p w14:paraId="093548C0" w14:textId="0236BB34" w:rsidR="004B4E1E" w:rsidRPr="00D4778B" w:rsidRDefault="004B4E1E" w:rsidP="00BB7C5D">
      <w:pPr>
        <w:pStyle w:val="ListParagraph"/>
        <w:numPr>
          <w:ilvl w:val="0"/>
          <w:numId w:val="18"/>
        </w:numPr>
        <w:spacing w:after="0" w:line="240" w:lineRule="auto"/>
        <w:rPr>
          <w:rFonts w:cstheme="minorHAnsi"/>
        </w:rPr>
      </w:pPr>
      <w:r w:rsidRPr="00D4778B">
        <w:rPr>
          <w:rFonts w:cstheme="minorHAnsi"/>
        </w:rPr>
        <w:t>Identify joint types and movement</w:t>
      </w:r>
    </w:p>
    <w:p w14:paraId="08B86C2C" w14:textId="4F99C015" w:rsidR="004B4E1E" w:rsidRPr="00D4778B" w:rsidRDefault="004B4E1E" w:rsidP="00BB7C5D">
      <w:pPr>
        <w:pStyle w:val="ListParagraph"/>
        <w:numPr>
          <w:ilvl w:val="0"/>
          <w:numId w:val="18"/>
        </w:numPr>
        <w:spacing w:after="0" w:line="240" w:lineRule="auto"/>
        <w:rPr>
          <w:rFonts w:cstheme="minorHAnsi"/>
        </w:rPr>
      </w:pPr>
      <w:r w:rsidRPr="00D4778B">
        <w:rPr>
          <w:rFonts w:cstheme="minorHAnsi"/>
        </w:rPr>
        <w:t>Name and classify all bones (206)</w:t>
      </w:r>
    </w:p>
    <w:p w14:paraId="586AB3DA" w14:textId="7F07FC3E" w:rsidR="004B4E1E" w:rsidRPr="00D4778B" w:rsidRDefault="004B4E1E" w:rsidP="00BB7C5D">
      <w:pPr>
        <w:spacing w:after="0" w:line="240" w:lineRule="auto"/>
        <w:ind w:left="720"/>
        <w:rPr>
          <w:rFonts w:cstheme="minorHAnsi"/>
        </w:rPr>
      </w:pPr>
      <w:r w:rsidRPr="00D4778B">
        <w:rPr>
          <w:rFonts w:cstheme="minorHAnsi"/>
        </w:rPr>
        <w:t>2.4.2 Functions of the skeletal system</w:t>
      </w:r>
    </w:p>
    <w:p w14:paraId="3CE66DC6" w14:textId="05073BD5" w:rsidR="007761C6" w:rsidRPr="00D4778B" w:rsidRDefault="007761C6" w:rsidP="00BB7C5D">
      <w:pPr>
        <w:pStyle w:val="ListParagraph"/>
        <w:numPr>
          <w:ilvl w:val="0"/>
          <w:numId w:val="19"/>
        </w:numPr>
        <w:spacing w:after="0" w:line="240" w:lineRule="auto"/>
        <w:rPr>
          <w:rFonts w:cstheme="minorHAnsi"/>
        </w:rPr>
      </w:pPr>
      <w:r w:rsidRPr="00D4778B">
        <w:rPr>
          <w:rFonts w:cstheme="minorHAnsi"/>
        </w:rPr>
        <w:t>Structure and support</w:t>
      </w:r>
    </w:p>
    <w:p w14:paraId="4089E447" w14:textId="67ABE0E2" w:rsidR="007761C6" w:rsidRPr="00D4778B" w:rsidRDefault="007761C6" w:rsidP="00BB7C5D">
      <w:pPr>
        <w:pStyle w:val="ListParagraph"/>
        <w:numPr>
          <w:ilvl w:val="0"/>
          <w:numId w:val="19"/>
        </w:numPr>
        <w:spacing w:after="0" w:line="240" w:lineRule="auto"/>
        <w:rPr>
          <w:rFonts w:cstheme="minorHAnsi"/>
        </w:rPr>
      </w:pPr>
      <w:r w:rsidRPr="00D4778B">
        <w:rPr>
          <w:rFonts w:cstheme="minorHAnsi"/>
        </w:rPr>
        <w:t>Muscle attachment and movement</w:t>
      </w:r>
    </w:p>
    <w:p w14:paraId="018F0B29" w14:textId="59915D0A" w:rsidR="007761C6" w:rsidRPr="00D4778B" w:rsidRDefault="007761C6" w:rsidP="00BB7C5D">
      <w:pPr>
        <w:pStyle w:val="ListParagraph"/>
        <w:numPr>
          <w:ilvl w:val="0"/>
          <w:numId w:val="19"/>
        </w:numPr>
        <w:spacing w:after="0" w:line="240" w:lineRule="auto"/>
        <w:rPr>
          <w:rFonts w:cstheme="minorHAnsi"/>
        </w:rPr>
      </w:pPr>
      <w:r w:rsidRPr="00D4778B">
        <w:rPr>
          <w:rFonts w:cstheme="minorHAnsi"/>
        </w:rPr>
        <w:t>Mineral storage</w:t>
      </w:r>
    </w:p>
    <w:p w14:paraId="7793767F" w14:textId="228D9B40" w:rsidR="007761C6" w:rsidRPr="00D4778B" w:rsidRDefault="007761C6" w:rsidP="00BB7C5D">
      <w:pPr>
        <w:pStyle w:val="ListParagraph"/>
        <w:numPr>
          <w:ilvl w:val="0"/>
          <w:numId w:val="19"/>
        </w:numPr>
        <w:spacing w:after="0" w:line="240" w:lineRule="auto"/>
        <w:rPr>
          <w:rFonts w:cstheme="minorHAnsi"/>
        </w:rPr>
      </w:pPr>
      <w:proofErr w:type="spellStart"/>
      <w:r w:rsidRPr="00D4778B">
        <w:rPr>
          <w:rFonts w:cstheme="minorHAnsi"/>
        </w:rPr>
        <w:t>Hematopoesis</w:t>
      </w:r>
      <w:proofErr w:type="spellEnd"/>
    </w:p>
    <w:p w14:paraId="38AB3E6C" w14:textId="1FCE347C" w:rsidR="007761C6" w:rsidRPr="00D4778B" w:rsidRDefault="007761C6" w:rsidP="00BB7C5D">
      <w:pPr>
        <w:spacing w:after="0" w:line="240" w:lineRule="auto"/>
        <w:rPr>
          <w:rFonts w:cstheme="minorHAnsi"/>
        </w:rPr>
      </w:pPr>
      <w:r w:rsidRPr="00D4778B">
        <w:rPr>
          <w:rFonts w:cstheme="minorHAnsi"/>
        </w:rPr>
        <w:t>2.5</w:t>
      </w:r>
      <w:r w:rsidRPr="00D4778B">
        <w:rPr>
          <w:rFonts w:cstheme="minorHAnsi"/>
        </w:rPr>
        <w:tab/>
        <w:t>Muscular System</w:t>
      </w:r>
    </w:p>
    <w:p w14:paraId="2D89BE24" w14:textId="5ACF98C6" w:rsidR="007761C6" w:rsidRPr="00D4778B" w:rsidRDefault="007761C6" w:rsidP="00BB7C5D">
      <w:pPr>
        <w:spacing w:after="0" w:line="240" w:lineRule="auto"/>
        <w:rPr>
          <w:rFonts w:cstheme="minorHAnsi"/>
        </w:rPr>
      </w:pPr>
      <w:r w:rsidRPr="00D4778B">
        <w:rPr>
          <w:rFonts w:cstheme="minorHAnsi"/>
        </w:rPr>
        <w:tab/>
        <w:t>2.5.1 Structures of the muscular system</w:t>
      </w:r>
    </w:p>
    <w:p w14:paraId="18504764" w14:textId="2DBC581D" w:rsidR="007761C6" w:rsidRPr="00D4778B" w:rsidRDefault="007761C6" w:rsidP="00BB7C5D">
      <w:pPr>
        <w:pStyle w:val="ListParagraph"/>
        <w:numPr>
          <w:ilvl w:val="0"/>
          <w:numId w:val="20"/>
        </w:numPr>
        <w:spacing w:after="0" w:line="240" w:lineRule="auto"/>
        <w:rPr>
          <w:rFonts w:cstheme="minorHAnsi"/>
        </w:rPr>
      </w:pPr>
      <w:r w:rsidRPr="00D4778B">
        <w:rPr>
          <w:rFonts w:cstheme="minorHAnsi"/>
        </w:rPr>
        <w:t>Identify types of muscle tissue</w:t>
      </w:r>
    </w:p>
    <w:p w14:paraId="519073EE" w14:textId="6500FC10" w:rsidR="007761C6" w:rsidRPr="00D4778B" w:rsidRDefault="007761C6" w:rsidP="00BB7C5D">
      <w:pPr>
        <w:pStyle w:val="ListParagraph"/>
        <w:numPr>
          <w:ilvl w:val="0"/>
          <w:numId w:val="20"/>
        </w:numPr>
        <w:spacing w:after="0" w:line="240" w:lineRule="auto"/>
        <w:rPr>
          <w:rFonts w:cstheme="minorHAnsi"/>
        </w:rPr>
      </w:pPr>
      <w:r w:rsidRPr="00D4778B">
        <w:rPr>
          <w:rFonts w:cstheme="minorHAnsi"/>
        </w:rPr>
        <w:t>Identify major muscle groups of neck, shoulder, chest, abdomen, back, arms and legs</w:t>
      </w:r>
    </w:p>
    <w:p w14:paraId="2D8D2488" w14:textId="21F1B6C6" w:rsidR="007761C6" w:rsidRPr="00D4778B" w:rsidRDefault="007761C6" w:rsidP="00BB7C5D">
      <w:pPr>
        <w:spacing w:after="0" w:line="240" w:lineRule="auto"/>
        <w:ind w:left="720"/>
        <w:rPr>
          <w:rFonts w:cstheme="minorHAnsi"/>
        </w:rPr>
      </w:pPr>
      <w:r w:rsidRPr="00D4778B">
        <w:rPr>
          <w:rFonts w:cstheme="minorHAnsi"/>
        </w:rPr>
        <w:t>2.5.2 Functions of the muscular system</w:t>
      </w:r>
    </w:p>
    <w:p w14:paraId="4618012B" w14:textId="3E558B59" w:rsidR="007761C6" w:rsidRPr="00D4778B" w:rsidRDefault="00082BBC" w:rsidP="00BB7C5D">
      <w:pPr>
        <w:pStyle w:val="ListParagraph"/>
        <w:numPr>
          <w:ilvl w:val="0"/>
          <w:numId w:val="21"/>
        </w:numPr>
        <w:spacing w:after="0" w:line="240" w:lineRule="auto"/>
        <w:rPr>
          <w:rFonts w:cstheme="minorHAnsi"/>
        </w:rPr>
      </w:pPr>
      <w:r w:rsidRPr="00D4778B">
        <w:rPr>
          <w:rFonts w:cstheme="minorHAnsi"/>
        </w:rPr>
        <w:t>Body movement</w:t>
      </w:r>
    </w:p>
    <w:p w14:paraId="0BCFCF6F" w14:textId="24495F1E" w:rsidR="00082BBC" w:rsidRPr="00D4778B" w:rsidRDefault="00082BBC" w:rsidP="00BB7C5D">
      <w:pPr>
        <w:pStyle w:val="ListParagraph"/>
        <w:numPr>
          <w:ilvl w:val="0"/>
          <w:numId w:val="21"/>
        </w:numPr>
        <w:spacing w:after="0" w:line="240" w:lineRule="auto"/>
        <w:rPr>
          <w:rFonts w:cstheme="minorHAnsi"/>
        </w:rPr>
      </w:pPr>
      <w:r w:rsidRPr="00D4778B">
        <w:rPr>
          <w:rFonts w:cstheme="minorHAnsi"/>
        </w:rPr>
        <w:t>Posture</w:t>
      </w:r>
    </w:p>
    <w:p w14:paraId="72CFADBF" w14:textId="07B2F37B" w:rsidR="00082BBC" w:rsidRPr="00D4778B" w:rsidRDefault="00082BBC" w:rsidP="00BB7C5D">
      <w:pPr>
        <w:pStyle w:val="ListParagraph"/>
        <w:numPr>
          <w:ilvl w:val="0"/>
          <w:numId w:val="21"/>
        </w:numPr>
        <w:spacing w:after="0" w:line="240" w:lineRule="auto"/>
        <w:rPr>
          <w:rFonts w:cstheme="minorHAnsi"/>
        </w:rPr>
      </w:pPr>
      <w:r w:rsidRPr="00D4778B">
        <w:rPr>
          <w:rFonts w:cstheme="minorHAnsi"/>
        </w:rPr>
        <w:t>Protection</w:t>
      </w:r>
    </w:p>
    <w:p w14:paraId="2DD2B693" w14:textId="3CC63291" w:rsidR="00082BBC" w:rsidRPr="00D4778B" w:rsidRDefault="00082BBC" w:rsidP="00BB7C5D">
      <w:pPr>
        <w:spacing w:after="0" w:line="240" w:lineRule="auto"/>
        <w:rPr>
          <w:rFonts w:cstheme="minorHAnsi"/>
        </w:rPr>
      </w:pPr>
      <w:r w:rsidRPr="00D4778B">
        <w:rPr>
          <w:rFonts w:cstheme="minorHAnsi"/>
        </w:rPr>
        <w:t xml:space="preserve">2.6 </w:t>
      </w:r>
      <w:r w:rsidRPr="00D4778B">
        <w:rPr>
          <w:rFonts w:cstheme="minorHAnsi"/>
        </w:rPr>
        <w:tab/>
        <w:t>Integumentary System</w:t>
      </w:r>
    </w:p>
    <w:p w14:paraId="632C7D0C" w14:textId="6E6F5F4F" w:rsidR="00082BBC" w:rsidRPr="00D4778B" w:rsidRDefault="00082BBC" w:rsidP="00BB7C5D">
      <w:pPr>
        <w:spacing w:after="0" w:line="240" w:lineRule="auto"/>
        <w:rPr>
          <w:rFonts w:cstheme="minorHAnsi"/>
        </w:rPr>
      </w:pPr>
      <w:r w:rsidRPr="00D4778B">
        <w:rPr>
          <w:rFonts w:cstheme="minorHAnsi"/>
        </w:rPr>
        <w:tab/>
        <w:t>2.6.1 Structures of the integumentary system</w:t>
      </w:r>
    </w:p>
    <w:p w14:paraId="1A8EAC29" w14:textId="06FD549C" w:rsidR="00082BBC" w:rsidRPr="00D4778B" w:rsidRDefault="00082BBC" w:rsidP="00BB7C5D">
      <w:pPr>
        <w:pStyle w:val="ListParagraph"/>
        <w:numPr>
          <w:ilvl w:val="0"/>
          <w:numId w:val="22"/>
        </w:numPr>
        <w:spacing w:after="0" w:line="240" w:lineRule="auto"/>
        <w:rPr>
          <w:rFonts w:cstheme="minorHAnsi"/>
        </w:rPr>
      </w:pPr>
      <w:r w:rsidRPr="00D4778B">
        <w:rPr>
          <w:rFonts w:cstheme="minorHAnsi"/>
        </w:rPr>
        <w:t>Identify integumentary components</w:t>
      </w:r>
    </w:p>
    <w:p w14:paraId="61CCC062" w14:textId="02EE1186" w:rsidR="00082BBC" w:rsidRPr="00D4778B" w:rsidRDefault="00082BBC" w:rsidP="00BB7C5D">
      <w:pPr>
        <w:pStyle w:val="ListParagraph"/>
        <w:numPr>
          <w:ilvl w:val="0"/>
          <w:numId w:val="22"/>
        </w:numPr>
        <w:spacing w:after="0" w:line="240" w:lineRule="auto"/>
        <w:rPr>
          <w:rFonts w:cstheme="minorHAnsi"/>
        </w:rPr>
      </w:pPr>
      <w:r w:rsidRPr="00D4778B">
        <w:rPr>
          <w:rFonts w:cstheme="minorHAnsi"/>
        </w:rPr>
        <w:t>Label the layers of skin</w:t>
      </w:r>
    </w:p>
    <w:p w14:paraId="3FA39DEB" w14:textId="7A20E89E" w:rsidR="00082BBC" w:rsidRPr="00D4778B" w:rsidRDefault="00082BBC" w:rsidP="00BB7C5D">
      <w:pPr>
        <w:spacing w:after="0" w:line="240" w:lineRule="auto"/>
        <w:ind w:left="720"/>
        <w:rPr>
          <w:rFonts w:cstheme="minorHAnsi"/>
        </w:rPr>
      </w:pPr>
      <w:r w:rsidRPr="00D4778B">
        <w:rPr>
          <w:rFonts w:cstheme="minorHAnsi"/>
        </w:rPr>
        <w:t>2.6.2 Functions of the integumentary system</w:t>
      </w:r>
    </w:p>
    <w:p w14:paraId="5E3A3570" w14:textId="79567D76" w:rsidR="00082BBC" w:rsidRPr="00D4778B" w:rsidRDefault="00082BBC" w:rsidP="00BB7C5D">
      <w:pPr>
        <w:pStyle w:val="ListParagraph"/>
        <w:numPr>
          <w:ilvl w:val="0"/>
          <w:numId w:val="23"/>
        </w:numPr>
        <w:spacing w:after="0" w:line="240" w:lineRule="auto"/>
        <w:rPr>
          <w:rFonts w:cstheme="minorHAnsi"/>
        </w:rPr>
      </w:pPr>
      <w:r w:rsidRPr="00D4778B">
        <w:rPr>
          <w:rFonts w:cstheme="minorHAnsi"/>
        </w:rPr>
        <w:t>Vitamin D production</w:t>
      </w:r>
    </w:p>
    <w:p w14:paraId="5F9F3238" w14:textId="61C585DF" w:rsidR="00082BBC" w:rsidRPr="00D4778B" w:rsidRDefault="00082BBC" w:rsidP="00BB7C5D">
      <w:pPr>
        <w:pStyle w:val="ListParagraph"/>
        <w:numPr>
          <w:ilvl w:val="0"/>
          <w:numId w:val="23"/>
        </w:numPr>
        <w:spacing w:after="0" w:line="240" w:lineRule="auto"/>
        <w:rPr>
          <w:rFonts w:cstheme="minorHAnsi"/>
        </w:rPr>
      </w:pPr>
      <w:r w:rsidRPr="00D4778B">
        <w:rPr>
          <w:rFonts w:cstheme="minorHAnsi"/>
        </w:rPr>
        <w:t>Sensory organ</w:t>
      </w:r>
    </w:p>
    <w:p w14:paraId="06180005" w14:textId="302606A5" w:rsidR="00082BBC" w:rsidRPr="00D4778B" w:rsidRDefault="00082BBC" w:rsidP="00BB7C5D">
      <w:pPr>
        <w:pStyle w:val="ListParagraph"/>
        <w:numPr>
          <w:ilvl w:val="0"/>
          <w:numId w:val="23"/>
        </w:numPr>
        <w:spacing w:after="0" w:line="240" w:lineRule="auto"/>
        <w:rPr>
          <w:rFonts w:cstheme="minorHAnsi"/>
        </w:rPr>
      </w:pPr>
      <w:r w:rsidRPr="00D4778B">
        <w:rPr>
          <w:rFonts w:cstheme="minorHAnsi"/>
        </w:rPr>
        <w:t>Infection protection</w:t>
      </w:r>
    </w:p>
    <w:p w14:paraId="71ADB5D8" w14:textId="669E1F4F" w:rsidR="00082BBC" w:rsidRPr="00D4778B" w:rsidRDefault="00082BBC" w:rsidP="00BB7C5D">
      <w:pPr>
        <w:pStyle w:val="ListParagraph"/>
        <w:numPr>
          <w:ilvl w:val="0"/>
          <w:numId w:val="23"/>
        </w:numPr>
        <w:spacing w:after="0" w:line="240" w:lineRule="auto"/>
        <w:rPr>
          <w:rFonts w:cstheme="minorHAnsi"/>
        </w:rPr>
      </w:pPr>
      <w:r w:rsidRPr="00D4778B">
        <w:rPr>
          <w:rFonts w:cstheme="minorHAnsi"/>
        </w:rPr>
        <w:t>Temperature regulation</w:t>
      </w:r>
    </w:p>
    <w:p w14:paraId="3DD9C66D" w14:textId="0F25B115" w:rsidR="00082BBC" w:rsidRPr="00D4778B" w:rsidRDefault="00082BBC" w:rsidP="00BB7C5D">
      <w:pPr>
        <w:pStyle w:val="ListParagraph"/>
        <w:numPr>
          <w:ilvl w:val="0"/>
          <w:numId w:val="23"/>
        </w:numPr>
        <w:spacing w:after="0" w:line="240" w:lineRule="auto"/>
        <w:rPr>
          <w:rFonts w:cstheme="minorHAnsi"/>
        </w:rPr>
      </w:pPr>
      <w:r w:rsidRPr="00D4778B">
        <w:rPr>
          <w:rFonts w:cstheme="minorHAnsi"/>
        </w:rPr>
        <w:t>UV light protection</w:t>
      </w:r>
    </w:p>
    <w:p w14:paraId="5B240020" w14:textId="4FA10007" w:rsidR="00082BBC" w:rsidRPr="00D4778B" w:rsidRDefault="00082BBC" w:rsidP="00BB7C5D">
      <w:pPr>
        <w:spacing w:after="0" w:line="240" w:lineRule="auto"/>
        <w:rPr>
          <w:rFonts w:cstheme="minorHAnsi"/>
        </w:rPr>
      </w:pPr>
      <w:r w:rsidRPr="00D4778B">
        <w:rPr>
          <w:rFonts w:cstheme="minorHAnsi"/>
        </w:rPr>
        <w:t>2.7</w:t>
      </w:r>
      <w:r w:rsidRPr="00D4778B">
        <w:rPr>
          <w:rFonts w:cstheme="minorHAnsi"/>
        </w:rPr>
        <w:tab/>
        <w:t>Cardiovascular System</w:t>
      </w:r>
    </w:p>
    <w:p w14:paraId="0D59F88D" w14:textId="65724435" w:rsidR="00082BBC" w:rsidRPr="00D4778B" w:rsidRDefault="00082BBC" w:rsidP="00BB7C5D">
      <w:pPr>
        <w:spacing w:after="0" w:line="240" w:lineRule="auto"/>
        <w:rPr>
          <w:rFonts w:cstheme="minorHAnsi"/>
        </w:rPr>
      </w:pPr>
      <w:r w:rsidRPr="00D4778B">
        <w:rPr>
          <w:rFonts w:cstheme="minorHAnsi"/>
        </w:rPr>
        <w:tab/>
        <w:t>2.7.1 Structures of the cardiovascular system</w:t>
      </w:r>
    </w:p>
    <w:p w14:paraId="6E8AFF55" w14:textId="08BE53AE" w:rsidR="00082BBC" w:rsidRPr="00D4778B" w:rsidRDefault="00082BBC" w:rsidP="00BB7C5D">
      <w:pPr>
        <w:pStyle w:val="ListParagraph"/>
        <w:numPr>
          <w:ilvl w:val="0"/>
          <w:numId w:val="24"/>
        </w:numPr>
        <w:spacing w:after="0" w:line="240" w:lineRule="auto"/>
        <w:rPr>
          <w:rFonts w:cstheme="minorHAnsi"/>
        </w:rPr>
      </w:pPr>
      <w:r w:rsidRPr="00D4778B">
        <w:rPr>
          <w:rFonts w:cstheme="minorHAnsi"/>
        </w:rPr>
        <w:t>Identify cardiovascular organs</w:t>
      </w:r>
    </w:p>
    <w:p w14:paraId="0BD1BFF8" w14:textId="07F283A1" w:rsidR="00082BBC" w:rsidRPr="00D4778B" w:rsidRDefault="00082BBC" w:rsidP="00BB7C5D">
      <w:pPr>
        <w:pStyle w:val="ListParagraph"/>
        <w:numPr>
          <w:ilvl w:val="0"/>
          <w:numId w:val="24"/>
        </w:numPr>
        <w:spacing w:after="0" w:line="240" w:lineRule="auto"/>
        <w:rPr>
          <w:rFonts w:cstheme="minorHAnsi"/>
        </w:rPr>
      </w:pPr>
      <w:r w:rsidRPr="00D4778B">
        <w:rPr>
          <w:rFonts w:cstheme="minorHAnsi"/>
        </w:rPr>
        <w:t>Label the parts of the heart</w:t>
      </w:r>
    </w:p>
    <w:p w14:paraId="089CF1BD" w14:textId="75184AFC" w:rsidR="00082BBC" w:rsidRPr="00D4778B" w:rsidRDefault="00082BBC" w:rsidP="00BB7C5D">
      <w:pPr>
        <w:pStyle w:val="ListParagraph"/>
        <w:numPr>
          <w:ilvl w:val="0"/>
          <w:numId w:val="24"/>
        </w:numPr>
        <w:spacing w:after="0" w:line="240" w:lineRule="auto"/>
        <w:rPr>
          <w:rFonts w:cstheme="minorHAnsi"/>
        </w:rPr>
      </w:pPr>
      <w:r w:rsidRPr="00D4778B">
        <w:rPr>
          <w:rFonts w:cstheme="minorHAnsi"/>
        </w:rPr>
        <w:t>Distinguish blood components</w:t>
      </w:r>
    </w:p>
    <w:p w14:paraId="7DB07227" w14:textId="4E836192" w:rsidR="00082BBC" w:rsidRPr="00D4778B" w:rsidRDefault="00082BBC" w:rsidP="00BB7C5D">
      <w:pPr>
        <w:spacing w:after="0" w:line="240" w:lineRule="auto"/>
        <w:ind w:left="720"/>
        <w:rPr>
          <w:rFonts w:cstheme="minorHAnsi"/>
        </w:rPr>
      </w:pPr>
      <w:r w:rsidRPr="00D4778B">
        <w:rPr>
          <w:rFonts w:cstheme="minorHAnsi"/>
        </w:rPr>
        <w:t>2.7.2 Functions of the cardiovascular system</w:t>
      </w:r>
    </w:p>
    <w:p w14:paraId="62396277" w14:textId="6A1B79DA" w:rsidR="00082BBC" w:rsidRDefault="00082BBC" w:rsidP="00BB7C5D">
      <w:pPr>
        <w:pStyle w:val="ListParagraph"/>
        <w:numPr>
          <w:ilvl w:val="0"/>
          <w:numId w:val="25"/>
        </w:numPr>
        <w:spacing w:after="0" w:line="240" w:lineRule="auto"/>
        <w:rPr>
          <w:rFonts w:cstheme="minorHAnsi"/>
        </w:rPr>
      </w:pPr>
      <w:r w:rsidRPr="00D4778B">
        <w:rPr>
          <w:rFonts w:cstheme="minorHAnsi"/>
        </w:rPr>
        <w:t>Blood flow through the heart and body</w:t>
      </w:r>
    </w:p>
    <w:p w14:paraId="3B1E9229" w14:textId="77777777" w:rsidR="00FE39F7" w:rsidRPr="00D4778B" w:rsidRDefault="00FE39F7" w:rsidP="00FE39F7">
      <w:pPr>
        <w:pStyle w:val="ListParagraph"/>
        <w:spacing w:after="0" w:line="240" w:lineRule="auto"/>
        <w:ind w:left="1440"/>
        <w:rPr>
          <w:rFonts w:cstheme="minorHAnsi"/>
        </w:rPr>
      </w:pPr>
    </w:p>
    <w:p w14:paraId="021F0A3B" w14:textId="72E99984" w:rsidR="00082BBC" w:rsidRPr="00D4778B" w:rsidRDefault="00082BBC" w:rsidP="00BB7C5D">
      <w:pPr>
        <w:pStyle w:val="ListParagraph"/>
        <w:numPr>
          <w:ilvl w:val="0"/>
          <w:numId w:val="25"/>
        </w:numPr>
        <w:spacing w:after="0" w:line="240" w:lineRule="auto"/>
        <w:rPr>
          <w:rFonts w:cstheme="minorHAnsi"/>
        </w:rPr>
      </w:pPr>
      <w:r w:rsidRPr="00D4778B">
        <w:rPr>
          <w:rFonts w:cstheme="minorHAnsi"/>
        </w:rPr>
        <w:t>Transportation of nutrients, waste, antibodies, hormones, and gases</w:t>
      </w:r>
    </w:p>
    <w:p w14:paraId="06B34362" w14:textId="262CC5C5" w:rsidR="00082BBC" w:rsidRPr="00D4778B" w:rsidRDefault="00082BBC" w:rsidP="00BB7C5D">
      <w:pPr>
        <w:pStyle w:val="ListParagraph"/>
        <w:numPr>
          <w:ilvl w:val="0"/>
          <w:numId w:val="25"/>
        </w:numPr>
        <w:spacing w:after="0" w:line="240" w:lineRule="auto"/>
        <w:rPr>
          <w:rFonts w:cstheme="minorHAnsi"/>
        </w:rPr>
      </w:pPr>
      <w:r w:rsidRPr="00D4778B">
        <w:rPr>
          <w:rFonts w:cstheme="minorHAnsi"/>
        </w:rPr>
        <w:t>Cardiac conduction system</w:t>
      </w:r>
    </w:p>
    <w:p w14:paraId="3953AEED" w14:textId="768EF8D5" w:rsidR="00680039" w:rsidRPr="00D4778B" w:rsidRDefault="00680039" w:rsidP="00BB7C5D">
      <w:pPr>
        <w:spacing w:after="0" w:line="240" w:lineRule="auto"/>
        <w:rPr>
          <w:rFonts w:cstheme="minorHAnsi"/>
        </w:rPr>
      </w:pPr>
      <w:r w:rsidRPr="00D4778B">
        <w:rPr>
          <w:rFonts w:cstheme="minorHAnsi"/>
        </w:rPr>
        <w:t>2.8</w:t>
      </w:r>
      <w:r w:rsidRPr="00D4778B">
        <w:rPr>
          <w:rFonts w:cstheme="minorHAnsi"/>
        </w:rPr>
        <w:tab/>
        <w:t>Lymphatic/Immune System</w:t>
      </w:r>
    </w:p>
    <w:p w14:paraId="73AE08A8" w14:textId="65ED017B" w:rsidR="00680039" w:rsidRPr="00D4778B" w:rsidRDefault="00680039" w:rsidP="00BB7C5D">
      <w:pPr>
        <w:spacing w:after="0" w:line="240" w:lineRule="auto"/>
        <w:rPr>
          <w:rFonts w:cstheme="minorHAnsi"/>
        </w:rPr>
      </w:pPr>
      <w:r w:rsidRPr="00D4778B">
        <w:rPr>
          <w:rFonts w:cstheme="minorHAnsi"/>
        </w:rPr>
        <w:tab/>
        <w:t>2.8.1 Structures of the lymphatic system</w:t>
      </w:r>
    </w:p>
    <w:p w14:paraId="282137F0" w14:textId="64B57BED" w:rsidR="00573219" w:rsidRPr="00D4778B" w:rsidRDefault="00573219" w:rsidP="00BB7C5D">
      <w:pPr>
        <w:pStyle w:val="ListParagraph"/>
        <w:numPr>
          <w:ilvl w:val="0"/>
          <w:numId w:val="26"/>
        </w:numPr>
        <w:spacing w:after="0" w:line="240" w:lineRule="auto"/>
        <w:rPr>
          <w:rFonts w:cstheme="minorHAnsi"/>
        </w:rPr>
      </w:pPr>
      <w:r w:rsidRPr="00D4778B">
        <w:rPr>
          <w:rFonts w:cstheme="minorHAnsi"/>
        </w:rPr>
        <w:t>Identify lymphatic organs</w:t>
      </w:r>
    </w:p>
    <w:p w14:paraId="751FEC34" w14:textId="6AC8734A" w:rsidR="00573219" w:rsidRPr="00D4778B" w:rsidRDefault="00573219" w:rsidP="00BB7C5D">
      <w:pPr>
        <w:spacing w:after="0" w:line="240" w:lineRule="auto"/>
        <w:ind w:left="720"/>
        <w:rPr>
          <w:rFonts w:cstheme="minorHAnsi"/>
        </w:rPr>
      </w:pPr>
      <w:r w:rsidRPr="00D4778B">
        <w:rPr>
          <w:rFonts w:cstheme="minorHAnsi"/>
        </w:rPr>
        <w:t>2.8.2 Functions of the lymphatic system</w:t>
      </w:r>
    </w:p>
    <w:p w14:paraId="3E3AA493" w14:textId="1FE7EE13" w:rsidR="00573219" w:rsidRPr="00D4778B" w:rsidRDefault="002E06F2" w:rsidP="00BB7C5D">
      <w:pPr>
        <w:pStyle w:val="ListParagraph"/>
        <w:numPr>
          <w:ilvl w:val="0"/>
          <w:numId w:val="26"/>
        </w:numPr>
        <w:spacing w:after="0" w:line="240" w:lineRule="auto"/>
        <w:rPr>
          <w:rFonts w:cstheme="minorHAnsi"/>
        </w:rPr>
      </w:pPr>
      <w:r w:rsidRPr="00D4778B">
        <w:rPr>
          <w:rFonts w:cstheme="minorHAnsi"/>
        </w:rPr>
        <w:t>Provides protection against disease</w:t>
      </w:r>
    </w:p>
    <w:p w14:paraId="303FF006" w14:textId="18B7F0A5" w:rsidR="002E06F2" w:rsidRPr="00D4778B" w:rsidRDefault="002E06F2" w:rsidP="00BB7C5D">
      <w:pPr>
        <w:pStyle w:val="ListParagraph"/>
        <w:numPr>
          <w:ilvl w:val="0"/>
          <w:numId w:val="26"/>
        </w:numPr>
        <w:spacing w:after="0" w:line="240" w:lineRule="auto"/>
        <w:rPr>
          <w:rFonts w:cstheme="minorHAnsi"/>
        </w:rPr>
      </w:pPr>
      <w:r w:rsidRPr="00D4778B">
        <w:rPr>
          <w:rFonts w:cstheme="minorHAnsi"/>
        </w:rPr>
        <w:t>Movement of lymph fluid</w:t>
      </w:r>
    </w:p>
    <w:p w14:paraId="1FA504DA" w14:textId="5C92A9DA" w:rsidR="002E06F2" w:rsidRPr="00D4778B" w:rsidRDefault="000D7339" w:rsidP="00BB7C5D">
      <w:pPr>
        <w:spacing w:after="0" w:line="240" w:lineRule="auto"/>
        <w:rPr>
          <w:rFonts w:cstheme="minorHAnsi"/>
        </w:rPr>
      </w:pPr>
      <w:r w:rsidRPr="00D4778B">
        <w:rPr>
          <w:rFonts w:cstheme="minorHAnsi"/>
        </w:rPr>
        <w:t>2.9</w:t>
      </w:r>
      <w:r w:rsidRPr="00D4778B">
        <w:rPr>
          <w:rFonts w:cstheme="minorHAnsi"/>
        </w:rPr>
        <w:tab/>
      </w:r>
      <w:r w:rsidR="002E06F2" w:rsidRPr="00D4778B">
        <w:rPr>
          <w:rFonts w:cstheme="minorHAnsi"/>
        </w:rPr>
        <w:t>Respiratory System</w:t>
      </w:r>
    </w:p>
    <w:p w14:paraId="22F7D38F" w14:textId="6345A6EB" w:rsidR="0061549E" w:rsidRPr="00D4778B" w:rsidRDefault="0061549E" w:rsidP="00BB7C5D">
      <w:pPr>
        <w:spacing w:after="0" w:line="240" w:lineRule="auto"/>
        <w:rPr>
          <w:rFonts w:cstheme="minorHAnsi"/>
        </w:rPr>
      </w:pPr>
      <w:r w:rsidRPr="00D4778B">
        <w:rPr>
          <w:rFonts w:cstheme="minorHAnsi"/>
        </w:rPr>
        <w:tab/>
        <w:t>2.9.1 Structures of the respiratory system</w:t>
      </w:r>
    </w:p>
    <w:p w14:paraId="187BDFCE" w14:textId="716598A8" w:rsidR="0061549E" w:rsidRPr="00D4778B" w:rsidRDefault="0061549E" w:rsidP="00BB7C5D">
      <w:pPr>
        <w:pStyle w:val="ListParagraph"/>
        <w:numPr>
          <w:ilvl w:val="0"/>
          <w:numId w:val="27"/>
        </w:numPr>
        <w:spacing w:after="0" w:line="240" w:lineRule="auto"/>
        <w:rPr>
          <w:rFonts w:cstheme="minorHAnsi"/>
        </w:rPr>
      </w:pPr>
      <w:r w:rsidRPr="00D4778B">
        <w:rPr>
          <w:rFonts w:cstheme="minorHAnsi"/>
        </w:rPr>
        <w:t>Identify respiratory organs</w:t>
      </w:r>
    </w:p>
    <w:p w14:paraId="191262D1" w14:textId="40BAA8AB" w:rsidR="0061549E" w:rsidRPr="00D4778B" w:rsidRDefault="0061549E" w:rsidP="00BB7C5D">
      <w:pPr>
        <w:spacing w:after="0" w:line="240" w:lineRule="auto"/>
        <w:ind w:left="720"/>
        <w:rPr>
          <w:rFonts w:cstheme="minorHAnsi"/>
        </w:rPr>
      </w:pPr>
      <w:r w:rsidRPr="00D4778B">
        <w:rPr>
          <w:rFonts w:cstheme="minorHAnsi"/>
        </w:rPr>
        <w:t>2.9.2 Functions of the respiratory system</w:t>
      </w:r>
    </w:p>
    <w:p w14:paraId="08F4AB48" w14:textId="7CE28F7E" w:rsidR="00AA3920" w:rsidRPr="00D4778B" w:rsidRDefault="0061549E" w:rsidP="00BB7C5D">
      <w:pPr>
        <w:pStyle w:val="ListParagraph"/>
        <w:numPr>
          <w:ilvl w:val="0"/>
          <w:numId w:val="27"/>
        </w:numPr>
        <w:spacing w:after="0" w:line="240" w:lineRule="auto"/>
        <w:rPr>
          <w:rFonts w:cstheme="minorHAnsi"/>
        </w:rPr>
      </w:pPr>
      <w:r w:rsidRPr="00D4778B">
        <w:rPr>
          <w:rFonts w:cstheme="minorHAnsi"/>
        </w:rPr>
        <w:t>Gas exchange</w:t>
      </w:r>
    </w:p>
    <w:p w14:paraId="25365354" w14:textId="77777777" w:rsidR="00B91F1C" w:rsidRPr="00D4778B" w:rsidRDefault="00B91F1C" w:rsidP="00297DF5">
      <w:pPr>
        <w:spacing w:after="0" w:line="240" w:lineRule="auto"/>
        <w:rPr>
          <w:rFonts w:cstheme="minorHAnsi"/>
        </w:rPr>
      </w:pPr>
    </w:p>
    <w:p w14:paraId="3391C58D" w14:textId="3B0E9B66" w:rsidR="006A1876" w:rsidRPr="002C3C4B" w:rsidRDefault="0065252E" w:rsidP="00BB7C5D">
      <w:pPr>
        <w:spacing w:after="0" w:line="240" w:lineRule="auto"/>
        <w:rPr>
          <w:rFonts w:cstheme="minorHAnsi"/>
          <w:b/>
          <w:sz w:val="24"/>
          <w:szCs w:val="24"/>
        </w:rPr>
      </w:pPr>
      <w:r w:rsidRPr="002C3C4B">
        <w:rPr>
          <w:rFonts w:cstheme="minorHAnsi"/>
          <w:b/>
          <w:sz w:val="24"/>
          <w:szCs w:val="24"/>
        </w:rPr>
        <w:t>3.0</w:t>
      </w:r>
      <w:r w:rsidR="00AA3920" w:rsidRPr="002C3C4B">
        <w:rPr>
          <w:rFonts w:cstheme="minorHAnsi"/>
          <w:b/>
          <w:sz w:val="24"/>
          <w:szCs w:val="24"/>
        </w:rPr>
        <w:tab/>
        <w:t xml:space="preserve">Diseases and Disorders </w:t>
      </w:r>
      <w:r w:rsidR="005A5D80" w:rsidRPr="002C3C4B">
        <w:rPr>
          <w:rFonts w:cstheme="minorHAnsi"/>
          <w:b/>
          <w:sz w:val="24"/>
          <w:szCs w:val="24"/>
        </w:rPr>
        <w:t xml:space="preserve">(Skeletal, Muscular, Integumentary, Cardiovascular, </w:t>
      </w:r>
    </w:p>
    <w:p w14:paraId="6D20B3EC" w14:textId="6B46C032" w:rsidR="00982703" w:rsidRDefault="006A1876" w:rsidP="00BB7C5D">
      <w:pPr>
        <w:spacing w:after="0" w:line="240" w:lineRule="auto"/>
        <w:rPr>
          <w:rFonts w:cstheme="minorHAnsi"/>
          <w:b/>
          <w:sz w:val="24"/>
          <w:szCs w:val="24"/>
        </w:rPr>
      </w:pPr>
      <w:r w:rsidRPr="002C3C4B">
        <w:rPr>
          <w:rFonts w:cstheme="minorHAnsi"/>
          <w:b/>
          <w:sz w:val="24"/>
          <w:szCs w:val="24"/>
        </w:rPr>
        <w:tab/>
        <w:t>Lymphatic, Respiratory)</w:t>
      </w:r>
    </w:p>
    <w:p w14:paraId="14483959" w14:textId="79581616" w:rsidR="005A07F1" w:rsidRPr="008060E0" w:rsidRDefault="005A07F1" w:rsidP="00BB7C5D">
      <w:pPr>
        <w:spacing w:after="0" w:line="240" w:lineRule="auto"/>
        <w:rPr>
          <w:rFonts w:cstheme="minorHAnsi"/>
          <w:b/>
          <w:sz w:val="24"/>
          <w:szCs w:val="24"/>
        </w:rPr>
      </w:pPr>
      <w:r w:rsidRPr="008060E0">
        <w:rPr>
          <w:rFonts w:cstheme="minorHAnsi"/>
          <w:b/>
          <w:color w:val="FF0000"/>
          <w:sz w:val="20"/>
          <w:szCs w:val="20"/>
        </w:rPr>
        <w:t>(Based on National Health Science Standards –</w:t>
      </w:r>
      <w:r>
        <w:rPr>
          <w:rFonts w:cstheme="minorHAnsi"/>
          <w:b/>
          <w:color w:val="FF0000"/>
          <w:sz w:val="20"/>
          <w:szCs w:val="20"/>
        </w:rPr>
        <w:t xml:space="preserve"> 1.2.1, 1.2.2)</w:t>
      </w:r>
    </w:p>
    <w:p w14:paraId="6CB55054" w14:textId="2275E845" w:rsidR="00244F78" w:rsidRPr="00D4778B" w:rsidRDefault="0000592E" w:rsidP="00BB7C5D">
      <w:pPr>
        <w:spacing w:after="0" w:line="240" w:lineRule="auto"/>
        <w:ind w:left="720" w:hanging="720"/>
        <w:rPr>
          <w:rFonts w:cstheme="minorHAnsi"/>
        </w:rPr>
      </w:pPr>
      <w:r w:rsidRPr="00D4778B">
        <w:rPr>
          <w:rFonts w:cstheme="minorHAnsi"/>
        </w:rPr>
        <w:t xml:space="preserve">3.1 </w:t>
      </w:r>
      <w:r w:rsidRPr="00D4778B">
        <w:rPr>
          <w:rFonts w:cstheme="minorHAnsi"/>
        </w:rPr>
        <w:tab/>
      </w:r>
      <w:r w:rsidR="00244F78" w:rsidRPr="00D4778B">
        <w:rPr>
          <w:rFonts w:cstheme="minorHAnsi"/>
        </w:rPr>
        <w:t>Describe etiology, pathology, diagnosis, treatment, and prevention of common diseases and disorders, including, but not limited to the following:</w:t>
      </w:r>
    </w:p>
    <w:p w14:paraId="04CA7E9C" w14:textId="64CAD9BB" w:rsidR="00A26BF6" w:rsidRPr="00D4778B" w:rsidRDefault="00A26BF6" w:rsidP="00BB7C5D">
      <w:pPr>
        <w:pStyle w:val="ListParagraph"/>
        <w:numPr>
          <w:ilvl w:val="0"/>
          <w:numId w:val="27"/>
        </w:numPr>
        <w:spacing w:after="0" w:line="240" w:lineRule="auto"/>
        <w:rPr>
          <w:rFonts w:cstheme="minorHAnsi"/>
        </w:rPr>
      </w:pPr>
      <w:r w:rsidRPr="00D4778B">
        <w:rPr>
          <w:rFonts w:cstheme="minorHAnsi"/>
        </w:rPr>
        <w:t>Arthritis</w:t>
      </w:r>
    </w:p>
    <w:p w14:paraId="64E5F3E7" w14:textId="579C75D5" w:rsidR="00A26BF6" w:rsidRPr="00D4778B" w:rsidRDefault="00A26BF6" w:rsidP="00BB7C5D">
      <w:pPr>
        <w:pStyle w:val="ListParagraph"/>
        <w:numPr>
          <w:ilvl w:val="0"/>
          <w:numId w:val="27"/>
        </w:numPr>
        <w:spacing w:after="0" w:line="240" w:lineRule="auto"/>
        <w:rPr>
          <w:rFonts w:cstheme="minorHAnsi"/>
        </w:rPr>
      </w:pPr>
      <w:r w:rsidRPr="00D4778B">
        <w:rPr>
          <w:rFonts w:cstheme="minorHAnsi"/>
        </w:rPr>
        <w:t>Asthma</w:t>
      </w:r>
    </w:p>
    <w:p w14:paraId="550FBB97" w14:textId="3808F5EB" w:rsidR="00A26BF6" w:rsidRPr="00D4778B" w:rsidRDefault="00A26BF6" w:rsidP="00BB7C5D">
      <w:pPr>
        <w:pStyle w:val="ListParagraph"/>
        <w:numPr>
          <w:ilvl w:val="0"/>
          <w:numId w:val="27"/>
        </w:numPr>
        <w:spacing w:after="0" w:line="240" w:lineRule="auto"/>
        <w:rPr>
          <w:rFonts w:cstheme="minorHAnsi"/>
        </w:rPr>
      </w:pPr>
      <w:r w:rsidRPr="00D4778B">
        <w:rPr>
          <w:rFonts w:cstheme="minorHAnsi"/>
        </w:rPr>
        <w:t>Cancer</w:t>
      </w:r>
    </w:p>
    <w:p w14:paraId="28614E63" w14:textId="069580CD" w:rsidR="00A26BF6" w:rsidRPr="00D4778B" w:rsidRDefault="00A26BF6" w:rsidP="00BB7C5D">
      <w:pPr>
        <w:pStyle w:val="ListParagraph"/>
        <w:numPr>
          <w:ilvl w:val="0"/>
          <w:numId w:val="27"/>
        </w:numPr>
        <w:spacing w:after="0" w:line="240" w:lineRule="auto"/>
        <w:rPr>
          <w:rFonts w:cstheme="minorHAnsi"/>
        </w:rPr>
      </w:pPr>
      <w:r w:rsidRPr="00D4778B">
        <w:rPr>
          <w:rFonts w:cstheme="minorHAnsi"/>
        </w:rPr>
        <w:t>Cystic Fibrosis</w:t>
      </w:r>
    </w:p>
    <w:p w14:paraId="4ACF1CED" w14:textId="749593A6" w:rsidR="00A26BF6" w:rsidRPr="00D4778B" w:rsidRDefault="00A26BF6" w:rsidP="00BB7C5D">
      <w:pPr>
        <w:pStyle w:val="ListParagraph"/>
        <w:numPr>
          <w:ilvl w:val="0"/>
          <w:numId w:val="27"/>
        </w:numPr>
        <w:spacing w:after="0" w:line="240" w:lineRule="auto"/>
        <w:rPr>
          <w:rFonts w:cstheme="minorHAnsi"/>
        </w:rPr>
      </w:pPr>
      <w:r w:rsidRPr="00D4778B">
        <w:rPr>
          <w:rFonts w:cstheme="minorHAnsi"/>
        </w:rPr>
        <w:t>Melanoma</w:t>
      </w:r>
    </w:p>
    <w:p w14:paraId="307ADDA3" w14:textId="3842D8C5" w:rsidR="00A26BF6" w:rsidRPr="00D4778B" w:rsidRDefault="00A26BF6" w:rsidP="00BB7C5D">
      <w:pPr>
        <w:pStyle w:val="ListParagraph"/>
        <w:numPr>
          <w:ilvl w:val="0"/>
          <w:numId w:val="27"/>
        </w:numPr>
        <w:spacing w:after="0" w:line="240" w:lineRule="auto"/>
        <w:rPr>
          <w:rFonts w:cstheme="minorHAnsi"/>
        </w:rPr>
      </w:pPr>
      <w:r w:rsidRPr="00D4778B">
        <w:rPr>
          <w:rFonts w:cstheme="minorHAnsi"/>
        </w:rPr>
        <w:t>Muscular Dystrophy</w:t>
      </w:r>
    </w:p>
    <w:p w14:paraId="294E348D" w14:textId="6ED9C19E" w:rsidR="00A26BF6" w:rsidRPr="00D4778B" w:rsidRDefault="00A26BF6" w:rsidP="00BB7C5D">
      <w:pPr>
        <w:pStyle w:val="ListParagraph"/>
        <w:numPr>
          <w:ilvl w:val="0"/>
          <w:numId w:val="27"/>
        </w:numPr>
        <w:spacing w:after="0" w:line="240" w:lineRule="auto"/>
        <w:rPr>
          <w:rFonts w:cstheme="minorHAnsi"/>
        </w:rPr>
      </w:pPr>
      <w:r w:rsidRPr="00D4778B">
        <w:rPr>
          <w:rFonts w:cstheme="minorHAnsi"/>
        </w:rPr>
        <w:t>Myocardial Infraction</w:t>
      </w:r>
    </w:p>
    <w:p w14:paraId="7782C558" w14:textId="33E80FB6" w:rsidR="00A26BF6" w:rsidRPr="00D4778B" w:rsidRDefault="00A26BF6" w:rsidP="00BB7C5D">
      <w:pPr>
        <w:pStyle w:val="ListParagraph"/>
        <w:numPr>
          <w:ilvl w:val="0"/>
          <w:numId w:val="27"/>
        </w:numPr>
        <w:spacing w:after="0" w:line="240" w:lineRule="auto"/>
        <w:rPr>
          <w:rFonts w:cstheme="minorHAnsi"/>
        </w:rPr>
      </w:pPr>
      <w:r w:rsidRPr="00D4778B">
        <w:rPr>
          <w:rFonts w:cstheme="minorHAnsi"/>
        </w:rPr>
        <w:t>Stroke/Cardiovascular Accident (CVA)</w:t>
      </w:r>
    </w:p>
    <w:p w14:paraId="06E07A02" w14:textId="0741B771" w:rsidR="00244F78" w:rsidRPr="00D4778B" w:rsidRDefault="00A26BF6" w:rsidP="00BB7C5D">
      <w:pPr>
        <w:pStyle w:val="ListParagraph"/>
        <w:numPr>
          <w:ilvl w:val="0"/>
          <w:numId w:val="27"/>
        </w:numPr>
        <w:spacing w:after="0" w:line="240" w:lineRule="auto"/>
        <w:rPr>
          <w:rFonts w:cstheme="minorHAnsi"/>
        </w:rPr>
      </w:pPr>
      <w:r w:rsidRPr="00D4778B">
        <w:rPr>
          <w:rFonts w:cstheme="minorHAnsi"/>
        </w:rPr>
        <w:t>Tuberculosis</w:t>
      </w:r>
    </w:p>
    <w:p w14:paraId="1CFC8D90" w14:textId="1840AB5C" w:rsidR="00AA3920" w:rsidRPr="00D4778B" w:rsidRDefault="00A26BF6" w:rsidP="00BB7C5D">
      <w:pPr>
        <w:spacing w:after="0" w:line="240" w:lineRule="auto"/>
        <w:ind w:left="720" w:hanging="720"/>
        <w:rPr>
          <w:rFonts w:cstheme="minorHAnsi"/>
        </w:rPr>
      </w:pPr>
      <w:r w:rsidRPr="00D4778B">
        <w:rPr>
          <w:rFonts w:cstheme="minorHAnsi"/>
        </w:rPr>
        <w:t>3.2</w:t>
      </w:r>
      <w:r w:rsidR="00AA3920" w:rsidRPr="00D4778B">
        <w:rPr>
          <w:rFonts w:cstheme="minorHAnsi"/>
        </w:rPr>
        <w:tab/>
        <w:t>Discuss research related to emerging diseases and disorders (such as: autism, VRSA, PTSD, Listeria, seasonal flu).</w:t>
      </w:r>
    </w:p>
    <w:p w14:paraId="5C237167" w14:textId="38D3D80E" w:rsidR="00C932F2" w:rsidRPr="00D4778B" w:rsidRDefault="00C932F2" w:rsidP="00BB7C5D">
      <w:pPr>
        <w:spacing w:after="0" w:line="240" w:lineRule="auto"/>
        <w:ind w:left="720" w:hanging="720"/>
        <w:rPr>
          <w:rFonts w:cstheme="minorHAnsi"/>
        </w:rPr>
      </w:pPr>
      <w:r w:rsidRPr="00D4778B">
        <w:rPr>
          <w:rFonts w:cstheme="minorHAnsi"/>
        </w:rPr>
        <w:t>3.3</w:t>
      </w:r>
      <w:r w:rsidRPr="00D4778B">
        <w:rPr>
          <w:rFonts w:cstheme="minorHAnsi"/>
        </w:rPr>
        <w:tab/>
        <w:t>Describe biomedical therapies as they relate to prevention, pathology, and treatment of disease.</w:t>
      </w:r>
      <w:r w:rsidRPr="00D4778B">
        <w:rPr>
          <w:rFonts w:cstheme="minorHAnsi"/>
        </w:rPr>
        <w:tab/>
      </w:r>
    </w:p>
    <w:p w14:paraId="1FAC876B" w14:textId="138AE45C" w:rsidR="00C932F2" w:rsidRPr="00D4778B" w:rsidRDefault="00C932F2" w:rsidP="00BB7C5D">
      <w:pPr>
        <w:pStyle w:val="ListParagraph"/>
        <w:numPr>
          <w:ilvl w:val="0"/>
          <w:numId w:val="29"/>
        </w:numPr>
        <w:spacing w:after="0" w:line="240" w:lineRule="auto"/>
        <w:rPr>
          <w:rFonts w:cstheme="minorHAnsi"/>
        </w:rPr>
      </w:pPr>
      <w:r w:rsidRPr="00D4778B">
        <w:rPr>
          <w:rFonts w:cstheme="minorHAnsi"/>
        </w:rPr>
        <w:t>Gene testing</w:t>
      </w:r>
    </w:p>
    <w:p w14:paraId="2560F45A" w14:textId="60B6F7CD" w:rsidR="00C932F2" w:rsidRPr="00D4778B" w:rsidRDefault="00C932F2" w:rsidP="00BB7C5D">
      <w:pPr>
        <w:pStyle w:val="ListParagraph"/>
        <w:numPr>
          <w:ilvl w:val="0"/>
          <w:numId w:val="29"/>
        </w:numPr>
        <w:spacing w:after="0" w:line="240" w:lineRule="auto"/>
        <w:rPr>
          <w:rFonts w:cstheme="minorHAnsi"/>
        </w:rPr>
      </w:pPr>
      <w:r w:rsidRPr="00D4778B">
        <w:rPr>
          <w:rFonts w:cstheme="minorHAnsi"/>
        </w:rPr>
        <w:t>Gene therapy</w:t>
      </w:r>
    </w:p>
    <w:p w14:paraId="526751B9" w14:textId="433EF253" w:rsidR="00C932F2" w:rsidRPr="00D4778B" w:rsidRDefault="00C932F2" w:rsidP="00BB7C5D">
      <w:pPr>
        <w:pStyle w:val="ListParagraph"/>
        <w:numPr>
          <w:ilvl w:val="0"/>
          <w:numId w:val="29"/>
        </w:numPr>
        <w:spacing w:after="0" w:line="240" w:lineRule="auto"/>
        <w:rPr>
          <w:rFonts w:cstheme="minorHAnsi"/>
        </w:rPr>
      </w:pPr>
      <w:r w:rsidRPr="00D4778B">
        <w:rPr>
          <w:rFonts w:cstheme="minorHAnsi"/>
        </w:rPr>
        <w:t>Cloning</w:t>
      </w:r>
    </w:p>
    <w:p w14:paraId="664D6C41" w14:textId="5074C87A" w:rsidR="00C932F2" w:rsidRDefault="00C932F2" w:rsidP="00BB7C5D">
      <w:pPr>
        <w:pStyle w:val="ListParagraph"/>
        <w:numPr>
          <w:ilvl w:val="0"/>
          <w:numId w:val="29"/>
        </w:numPr>
        <w:spacing w:after="0" w:line="240" w:lineRule="auto"/>
        <w:rPr>
          <w:rFonts w:cstheme="minorHAnsi"/>
        </w:rPr>
      </w:pPr>
      <w:r w:rsidRPr="00D4778B">
        <w:rPr>
          <w:rFonts w:cstheme="minorHAnsi"/>
        </w:rPr>
        <w:t>Stem cell research</w:t>
      </w:r>
    </w:p>
    <w:p w14:paraId="2B3BDE51" w14:textId="77777777" w:rsidR="00D75D2B" w:rsidRPr="00D75D2B" w:rsidRDefault="00D75D2B" w:rsidP="00D75D2B">
      <w:pPr>
        <w:spacing w:after="0" w:line="240" w:lineRule="auto"/>
        <w:ind w:left="1080"/>
        <w:rPr>
          <w:rFonts w:cstheme="minorHAnsi"/>
        </w:rPr>
      </w:pPr>
    </w:p>
    <w:p w14:paraId="0533781C" w14:textId="7EDA1CB8" w:rsidR="00D75D2B" w:rsidRDefault="00D75D2B" w:rsidP="00D75D2B">
      <w:pPr>
        <w:spacing w:after="0" w:line="240" w:lineRule="auto"/>
        <w:rPr>
          <w:rFonts w:cstheme="minorHAnsi"/>
          <w:b/>
          <w:bCs/>
        </w:rPr>
      </w:pPr>
      <w:r>
        <w:rPr>
          <w:rFonts w:cstheme="minorHAnsi"/>
          <w:b/>
          <w:bCs/>
        </w:rPr>
        <w:t>4.0</w:t>
      </w:r>
      <w:r>
        <w:rPr>
          <w:rFonts w:cstheme="minorHAnsi"/>
          <w:b/>
          <w:bCs/>
        </w:rPr>
        <w:tab/>
        <w:t>Medical Mathematics</w:t>
      </w:r>
    </w:p>
    <w:p w14:paraId="108CC498" w14:textId="305063A1" w:rsidR="005467CA" w:rsidRPr="00D75D2B" w:rsidRDefault="005467CA" w:rsidP="00D75D2B">
      <w:pPr>
        <w:spacing w:after="0" w:line="240" w:lineRule="auto"/>
        <w:rPr>
          <w:rFonts w:cstheme="minorHAnsi"/>
          <w:b/>
          <w:bCs/>
        </w:rPr>
      </w:pPr>
      <w:r w:rsidRPr="008060E0">
        <w:rPr>
          <w:rFonts w:cstheme="minorHAnsi"/>
          <w:b/>
          <w:color w:val="FF0000"/>
          <w:sz w:val="20"/>
          <w:szCs w:val="20"/>
        </w:rPr>
        <w:t>(Based on National Health Science Standards –</w:t>
      </w:r>
      <w:r>
        <w:rPr>
          <w:rFonts w:cstheme="minorHAnsi"/>
          <w:b/>
          <w:color w:val="FF0000"/>
          <w:sz w:val="20"/>
          <w:szCs w:val="20"/>
        </w:rPr>
        <w:t xml:space="preserve"> 1.3.1, 1.3.2, 1.3.3)</w:t>
      </w:r>
    </w:p>
    <w:p w14:paraId="49E7AB1B" w14:textId="39AB3EBE" w:rsidR="00AA3920" w:rsidRDefault="00D75D2B" w:rsidP="00BB7C5D">
      <w:pPr>
        <w:spacing w:after="0" w:line="240" w:lineRule="auto"/>
        <w:rPr>
          <w:rFonts w:cstheme="minorHAnsi"/>
        </w:rPr>
      </w:pPr>
      <w:r>
        <w:rPr>
          <w:rFonts w:cstheme="minorHAnsi"/>
        </w:rPr>
        <w:t>4.1</w:t>
      </w:r>
      <w:r>
        <w:rPr>
          <w:rFonts w:cstheme="minorHAnsi"/>
        </w:rPr>
        <w:tab/>
        <w:t xml:space="preserve">Demonstrate competency using basic math skills and mathematical conversions as they relate to </w:t>
      </w:r>
    </w:p>
    <w:p w14:paraId="7992D530" w14:textId="77AE4C3A" w:rsidR="00D75D2B" w:rsidRDefault="00D75D2B" w:rsidP="00BB7C5D">
      <w:pPr>
        <w:spacing w:after="0" w:line="240" w:lineRule="auto"/>
        <w:rPr>
          <w:rFonts w:cstheme="minorHAnsi"/>
        </w:rPr>
      </w:pPr>
      <w:r>
        <w:rPr>
          <w:rFonts w:cstheme="minorHAnsi"/>
        </w:rPr>
        <w:tab/>
      </w:r>
      <w:r w:rsidR="00E9011C">
        <w:rPr>
          <w:rFonts w:cstheme="minorHAnsi"/>
        </w:rPr>
        <w:t>H</w:t>
      </w:r>
      <w:r>
        <w:rPr>
          <w:rFonts w:cstheme="minorHAnsi"/>
        </w:rPr>
        <w:t>ealthcare</w:t>
      </w:r>
      <w:r w:rsidR="00E9011C">
        <w:rPr>
          <w:rFonts w:cstheme="minorHAnsi"/>
        </w:rPr>
        <w:t>.</w:t>
      </w:r>
    </w:p>
    <w:p w14:paraId="143684CE" w14:textId="5FC0AD07" w:rsidR="00D75D2B" w:rsidRDefault="00D75D2B" w:rsidP="00BB7C5D">
      <w:pPr>
        <w:spacing w:after="0" w:line="240" w:lineRule="auto"/>
        <w:rPr>
          <w:rFonts w:cstheme="minorHAnsi"/>
        </w:rPr>
      </w:pPr>
      <w:r>
        <w:rPr>
          <w:rFonts w:cstheme="minorHAnsi"/>
        </w:rPr>
        <w:t xml:space="preserve">4.2 </w:t>
      </w:r>
      <w:r>
        <w:rPr>
          <w:rFonts w:cstheme="minorHAnsi"/>
        </w:rPr>
        <w:tab/>
        <w:t xml:space="preserve">Demonstrate the ability to analyze diagrams, charts, graphs, and tables to interpret healthcare </w:t>
      </w:r>
    </w:p>
    <w:p w14:paraId="780DD774" w14:textId="05AFB71C" w:rsidR="00D75D2B" w:rsidRDefault="00D75D2B" w:rsidP="00BB7C5D">
      <w:pPr>
        <w:spacing w:after="0" w:line="240" w:lineRule="auto"/>
        <w:rPr>
          <w:rFonts w:cstheme="minorHAnsi"/>
        </w:rPr>
      </w:pPr>
      <w:r>
        <w:rPr>
          <w:rFonts w:cstheme="minorHAnsi"/>
        </w:rPr>
        <w:tab/>
      </w:r>
      <w:r w:rsidR="00E9011C">
        <w:rPr>
          <w:rFonts w:cstheme="minorHAnsi"/>
        </w:rPr>
        <w:t>r</w:t>
      </w:r>
      <w:r>
        <w:rPr>
          <w:rFonts w:cstheme="minorHAnsi"/>
        </w:rPr>
        <w:t>esults.</w:t>
      </w:r>
    </w:p>
    <w:p w14:paraId="157AD6AB" w14:textId="77777777" w:rsidR="00D75D2B" w:rsidRPr="00D4778B" w:rsidRDefault="00D75D2B" w:rsidP="00BB7C5D">
      <w:pPr>
        <w:spacing w:after="0" w:line="240" w:lineRule="auto"/>
        <w:rPr>
          <w:rFonts w:cstheme="minorHAnsi"/>
        </w:rPr>
      </w:pPr>
    </w:p>
    <w:p w14:paraId="6B74F5F9" w14:textId="77777777" w:rsidR="00C663F8" w:rsidRPr="00D4778B" w:rsidRDefault="00C663F8" w:rsidP="00BB7C5D">
      <w:pPr>
        <w:spacing w:after="0" w:line="240" w:lineRule="auto"/>
        <w:rPr>
          <w:rFonts w:cstheme="minorHAnsi"/>
        </w:rPr>
      </w:pPr>
      <w:r w:rsidRPr="00D4778B">
        <w:rPr>
          <w:rFonts w:cstheme="minorHAnsi"/>
        </w:rPr>
        <w:t xml:space="preserve">*Review National Health Science Standards 4 and 7 before entering work-based learning opportunities, if appropriate for your program. </w:t>
      </w:r>
    </w:p>
    <w:sectPr w:rsidR="00C663F8" w:rsidRPr="00D4778B" w:rsidSect="00592209">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DFCD9" w14:textId="77777777" w:rsidR="00D255B9" w:rsidRDefault="00D255B9" w:rsidP="00040F43">
      <w:pPr>
        <w:spacing w:after="0" w:line="240" w:lineRule="auto"/>
      </w:pPr>
      <w:r>
        <w:separator/>
      </w:r>
    </w:p>
  </w:endnote>
  <w:endnote w:type="continuationSeparator" w:id="0">
    <w:p w14:paraId="44CE00A4" w14:textId="77777777" w:rsidR="00D255B9" w:rsidRDefault="00D255B9" w:rsidP="0004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732042"/>
      <w:docPartObj>
        <w:docPartGallery w:val="Page Numbers (Bottom of Page)"/>
        <w:docPartUnique/>
      </w:docPartObj>
    </w:sdtPr>
    <w:sdtEndPr>
      <w:rPr>
        <w:rStyle w:val="PageNumber"/>
      </w:rPr>
    </w:sdtEndPr>
    <w:sdtContent>
      <w:p w14:paraId="4589346D" w14:textId="7BDD89B0" w:rsidR="000E1A53" w:rsidRDefault="000E1A53" w:rsidP="007E25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348861" w14:textId="77777777" w:rsidR="000E1A53" w:rsidRDefault="000E1A53" w:rsidP="000E1A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C8DEF" w14:textId="7A282244" w:rsidR="000E1A53" w:rsidRPr="00592209" w:rsidRDefault="00592209" w:rsidP="000E1A53">
    <w:pPr>
      <w:pStyle w:val="Footer"/>
      <w:ind w:right="360"/>
    </w:pPr>
    <w:r w:rsidRPr="00040F43">
      <w:rPr>
        <w:b/>
        <w:bCs/>
        <w:color w:val="002060"/>
        <w:sz w:val="24"/>
        <w:szCs w:val="24"/>
      </w:rPr>
      <w:t>Human Structure, Function, and Disease (A)</w:t>
    </w:r>
    <w:r>
      <w:rPr>
        <w:b/>
        <w:bCs/>
        <w:color w:val="002060"/>
        <w:sz w:val="24"/>
        <w:szCs w:val="24"/>
      </w:rPr>
      <w:t xml:space="preserve"> </w:t>
    </w:r>
    <w:r w:rsidRPr="00592209">
      <w:rPr>
        <w:b/>
        <w:bCs/>
        <w:color w:val="002060"/>
        <w:sz w:val="24"/>
        <w:szCs w:val="24"/>
      </w:rPr>
      <w:ptab w:relativeTo="margin" w:alignment="center" w:leader="none"/>
    </w:r>
    <w:r w:rsidRPr="00592209">
      <w:fldChar w:fldCharType="begin"/>
    </w:r>
    <w:r w:rsidRPr="00592209">
      <w:instrText xml:space="preserve"> PAGE   \* MERGEFORMAT </w:instrText>
    </w:r>
    <w:r w:rsidRPr="00592209">
      <w:fldChar w:fldCharType="separate"/>
    </w:r>
    <w:r w:rsidRPr="00592209">
      <w:rPr>
        <w:noProof/>
      </w:rPr>
      <w:t>2</w:t>
    </w:r>
    <w:r w:rsidRPr="00592209">
      <w:fldChar w:fldCharType="end"/>
    </w:r>
    <w:r w:rsidRPr="00592209">
      <w:ptab w:relativeTo="margin" w:alignment="right" w:leader="none"/>
    </w:r>
    <w:r w:rsidR="00FE39F7">
      <w:t xml:space="preserve">NCHSE May –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573B9" w14:textId="62DC4CCF" w:rsidR="00592209" w:rsidRDefault="00592209">
    <w:pPr>
      <w:pStyle w:val="Footer"/>
    </w:pPr>
    <w:r w:rsidRPr="00040F43">
      <w:rPr>
        <w:b/>
        <w:bCs/>
        <w:color w:val="002060"/>
        <w:sz w:val="24"/>
        <w:szCs w:val="24"/>
      </w:rPr>
      <w:t>Human Structure, Function, and Disease (A)</w:t>
    </w:r>
    <w:r>
      <w:rPr>
        <w:b/>
        <w:bCs/>
        <w:color w:val="002060"/>
        <w:sz w:val="24"/>
        <w:szCs w:val="24"/>
      </w:rPr>
      <w:t xml:space="preserve"> </w:t>
    </w:r>
    <w:r>
      <w:ptab w:relativeTo="margin" w:alignment="center" w:leader="none"/>
    </w:r>
    <w:r>
      <w:fldChar w:fldCharType="begin"/>
    </w:r>
    <w:r>
      <w:instrText xml:space="preserve"> PAGE   \* MERGEFORMAT </w:instrText>
    </w:r>
    <w:r>
      <w:fldChar w:fldCharType="separate"/>
    </w:r>
    <w:r>
      <w:rPr>
        <w:noProof/>
      </w:rPr>
      <w:t>4</w:t>
    </w:r>
    <w:r>
      <w:fldChar w:fldCharType="end"/>
    </w:r>
    <w:r w:rsidR="00FE39F7">
      <w:tab/>
      <w:t>N</w:t>
    </w:r>
    <w:r>
      <w:t>CHSE</w:t>
    </w:r>
    <w:r w:rsidR="00FE39F7">
      <w:t xml:space="preserve"> May –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E57D6" w14:textId="77777777" w:rsidR="00D255B9" w:rsidRDefault="00D255B9" w:rsidP="00040F43">
      <w:pPr>
        <w:spacing w:after="0" w:line="240" w:lineRule="auto"/>
      </w:pPr>
      <w:r>
        <w:separator/>
      </w:r>
    </w:p>
  </w:footnote>
  <w:footnote w:type="continuationSeparator" w:id="0">
    <w:p w14:paraId="7D2605A1" w14:textId="77777777" w:rsidR="00D255B9" w:rsidRDefault="00D255B9" w:rsidP="00040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73F14" w14:textId="654C64F8" w:rsidR="00040F43" w:rsidRPr="00040F43" w:rsidRDefault="00040F43" w:rsidP="00592209">
    <w:pPr>
      <w:pStyle w:val="Header"/>
    </w:pPr>
    <w:r>
      <w:rPr>
        <w:noProof/>
      </w:rPr>
      <w:drawing>
        <wp:inline distT="0" distB="0" distL="0" distR="0" wp14:anchorId="3ECA6ABD" wp14:editId="26EFEDA9">
          <wp:extent cx="1737360" cy="4572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hse-logo.png"/>
                  <pic:cNvPicPr/>
                </pic:nvPicPr>
                <pic:blipFill>
                  <a:blip r:embed="rId1"/>
                  <a:stretch>
                    <a:fillRect/>
                  </a:stretch>
                </pic:blipFill>
                <pic:spPr>
                  <a:xfrm>
                    <a:off x="0" y="0"/>
                    <a:ext cx="1737360" cy="457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5813C" w14:textId="22BCC1F2" w:rsidR="00592209" w:rsidRDefault="00592209" w:rsidP="00592209">
    <w:pPr>
      <w:pStyle w:val="Header"/>
      <w:jc w:val="center"/>
    </w:pPr>
    <w:r>
      <w:rPr>
        <w:noProof/>
      </w:rPr>
      <w:drawing>
        <wp:inline distT="0" distB="0" distL="0" distR="0" wp14:anchorId="01F75DE7" wp14:editId="09DA2915">
          <wp:extent cx="2895600" cy="7620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hse-logo.png"/>
                  <pic:cNvPicPr/>
                </pic:nvPicPr>
                <pic:blipFill>
                  <a:blip r:embed="rId1"/>
                  <a:stretch>
                    <a:fillRect/>
                  </a:stretch>
                </pic:blipFill>
                <pic:spPr>
                  <a:xfrm>
                    <a:off x="0" y="0"/>
                    <a:ext cx="2895600" cy="762000"/>
                  </a:xfrm>
                  <a:prstGeom prst="rect">
                    <a:avLst/>
                  </a:prstGeom>
                </pic:spPr>
              </pic:pic>
            </a:graphicData>
          </a:graphic>
        </wp:inline>
      </w:drawing>
    </w:r>
  </w:p>
  <w:p w14:paraId="3E692E51" w14:textId="77777777" w:rsidR="00FE39F7" w:rsidRDefault="00FE39F7" w:rsidP="0059220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2370"/>
    <w:multiLevelType w:val="hybridMultilevel"/>
    <w:tmpl w:val="4B347F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B465C0"/>
    <w:multiLevelType w:val="hybridMultilevel"/>
    <w:tmpl w:val="6F3E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0342B4E"/>
    <w:multiLevelType w:val="hybridMultilevel"/>
    <w:tmpl w:val="F14A52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42223A"/>
    <w:multiLevelType w:val="hybridMultilevel"/>
    <w:tmpl w:val="7046B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8828A5"/>
    <w:multiLevelType w:val="multilevel"/>
    <w:tmpl w:val="0D386418"/>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D45DF2"/>
    <w:multiLevelType w:val="hybridMultilevel"/>
    <w:tmpl w:val="AEB876A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A05588"/>
    <w:multiLevelType w:val="hybridMultilevel"/>
    <w:tmpl w:val="93F0C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826F08"/>
    <w:multiLevelType w:val="hybridMultilevel"/>
    <w:tmpl w:val="B2FE6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F47456"/>
    <w:multiLevelType w:val="hybridMultilevel"/>
    <w:tmpl w:val="B9BE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E4018"/>
    <w:multiLevelType w:val="multilevel"/>
    <w:tmpl w:val="220698C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AC5489"/>
    <w:multiLevelType w:val="hybridMultilevel"/>
    <w:tmpl w:val="AA841878"/>
    <w:lvl w:ilvl="0" w:tplc="04090001">
      <w:start w:val="1"/>
      <w:numFmt w:val="bullet"/>
      <w:lvlText w:val=""/>
      <w:lvlJc w:val="left"/>
      <w:pPr>
        <w:ind w:left="1440" w:hanging="360"/>
      </w:pPr>
      <w:rPr>
        <w:rFonts w:ascii="Symbol" w:hAnsi="Symbol" w:hint="default"/>
      </w:rPr>
    </w:lvl>
    <w:lvl w:ilvl="1" w:tplc="8020D9FA">
      <w:start w:val="1"/>
      <w:numFmt w:val="upperLetter"/>
      <w:lvlText w:val="%2."/>
      <w:lvlJc w:val="left"/>
      <w:pPr>
        <w:ind w:left="2160" w:hanging="360"/>
      </w:pPr>
      <w:rPr>
        <w:rFonts w:hint="default"/>
        <w:w w:val="105"/>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1C3B32"/>
    <w:multiLevelType w:val="hybridMultilevel"/>
    <w:tmpl w:val="54606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EC7D29"/>
    <w:multiLevelType w:val="hybridMultilevel"/>
    <w:tmpl w:val="BC2A3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8122A2"/>
    <w:multiLevelType w:val="hybridMultilevel"/>
    <w:tmpl w:val="7812B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207BD5"/>
    <w:multiLevelType w:val="hybridMultilevel"/>
    <w:tmpl w:val="D7D2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51EDE"/>
    <w:multiLevelType w:val="hybridMultilevel"/>
    <w:tmpl w:val="AEB876A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0A5D9B"/>
    <w:multiLevelType w:val="hybridMultilevel"/>
    <w:tmpl w:val="B9B6F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C2A83"/>
    <w:multiLevelType w:val="hybridMultilevel"/>
    <w:tmpl w:val="4566B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053FE2"/>
    <w:multiLevelType w:val="hybridMultilevel"/>
    <w:tmpl w:val="E0525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AF4AF5"/>
    <w:multiLevelType w:val="hybridMultilevel"/>
    <w:tmpl w:val="F17A70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6F124D1"/>
    <w:multiLevelType w:val="multilevel"/>
    <w:tmpl w:val="3BC685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057B2C"/>
    <w:multiLevelType w:val="hybridMultilevel"/>
    <w:tmpl w:val="CECE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88310E"/>
    <w:multiLevelType w:val="hybridMultilevel"/>
    <w:tmpl w:val="4E441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6D3F9D"/>
    <w:multiLevelType w:val="hybridMultilevel"/>
    <w:tmpl w:val="7C928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2C4CC9"/>
    <w:multiLevelType w:val="hybridMultilevel"/>
    <w:tmpl w:val="0C4062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8B124E9"/>
    <w:multiLevelType w:val="hybridMultilevel"/>
    <w:tmpl w:val="FF12D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905816"/>
    <w:multiLevelType w:val="hybridMultilevel"/>
    <w:tmpl w:val="FE88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0D0CB3"/>
    <w:multiLevelType w:val="hybridMultilevel"/>
    <w:tmpl w:val="BFFA7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0B116F"/>
    <w:multiLevelType w:val="hybridMultilevel"/>
    <w:tmpl w:val="2A0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35E08"/>
    <w:multiLevelType w:val="hybridMultilevel"/>
    <w:tmpl w:val="6D4C6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5"/>
  </w:num>
  <w:num w:numId="3">
    <w:abstractNumId w:val="10"/>
  </w:num>
  <w:num w:numId="4">
    <w:abstractNumId w:val="0"/>
  </w:num>
  <w:num w:numId="5">
    <w:abstractNumId w:val="5"/>
  </w:num>
  <w:num w:numId="6">
    <w:abstractNumId w:val="16"/>
  </w:num>
  <w:num w:numId="7">
    <w:abstractNumId w:val="25"/>
  </w:num>
  <w:num w:numId="8">
    <w:abstractNumId w:val="20"/>
  </w:num>
  <w:num w:numId="9">
    <w:abstractNumId w:val="24"/>
  </w:num>
  <w:num w:numId="10">
    <w:abstractNumId w:val="14"/>
  </w:num>
  <w:num w:numId="11">
    <w:abstractNumId w:val="9"/>
  </w:num>
  <w:num w:numId="12">
    <w:abstractNumId w:val="19"/>
  </w:num>
  <w:num w:numId="13">
    <w:abstractNumId w:val="8"/>
  </w:num>
  <w:num w:numId="14">
    <w:abstractNumId w:val="29"/>
  </w:num>
  <w:num w:numId="15">
    <w:abstractNumId w:val="7"/>
  </w:num>
  <w:num w:numId="16">
    <w:abstractNumId w:val="1"/>
  </w:num>
  <w:num w:numId="17">
    <w:abstractNumId w:val="6"/>
  </w:num>
  <w:num w:numId="18">
    <w:abstractNumId w:val="23"/>
  </w:num>
  <w:num w:numId="19">
    <w:abstractNumId w:val="27"/>
  </w:num>
  <w:num w:numId="20">
    <w:abstractNumId w:val="11"/>
  </w:num>
  <w:num w:numId="21">
    <w:abstractNumId w:val="17"/>
  </w:num>
  <w:num w:numId="22">
    <w:abstractNumId w:val="26"/>
  </w:num>
  <w:num w:numId="23">
    <w:abstractNumId w:val="22"/>
  </w:num>
  <w:num w:numId="24">
    <w:abstractNumId w:val="12"/>
  </w:num>
  <w:num w:numId="25">
    <w:abstractNumId w:val="3"/>
  </w:num>
  <w:num w:numId="26">
    <w:abstractNumId w:val="13"/>
  </w:num>
  <w:num w:numId="27">
    <w:abstractNumId w:val="21"/>
  </w:num>
  <w:num w:numId="28">
    <w:abstractNumId w:val="28"/>
  </w:num>
  <w:num w:numId="29">
    <w:abstractNumId w:val="1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20"/>
    <w:rsid w:val="0000592E"/>
    <w:rsid w:val="00020F22"/>
    <w:rsid w:val="00040F43"/>
    <w:rsid w:val="000552BD"/>
    <w:rsid w:val="00082BBC"/>
    <w:rsid w:val="000B4DC0"/>
    <w:rsid w:val="000B569C"/>
    <w:rsid w:val="000C236F"/>
    <w:rsid w:val="000D7339"/>
    <w:rsid w:val="000E1A53"/>
    <w:rsid w:val="000E5A82"/>
    <w:rsid w:val="000F02AB"/>
    <w:rsid w:val="00103C5C"/>
    <w:rsid w:val="0012145C"/>
    <w:rsid w:val="00244F78"/>
    <w:rsid w:val="00261A6A"/>
    <w:rsid w:val="0027066C"/>
    <w:rsid w:val="00297DF5"/>
    <w:rsid w:val="002C3C4B"/>
    <w:rsid w:val="002E06F2"/>
    <w:rsid w:val="003C2428"/>
    <w:rsid w:val="004B4E1E"/>
    <w:rsid w:val="004D1946"/>
    <w:rsid w:val="004D285D"/>
    <w:rsid w:val="004F48F0"/>
    <w:rsid w:val="005467CA"/>
    <w:rsid w:val="005611C9"/>
    <w:rsid w:val="00573219"/>
    <w:rsid w:val="00592209"/>
    <w:rsid w:val="005A07F1"/>
    <w:rsid w:val="005A5632"/>
    <w:rsid w:val="005A5D80"/>
    <w:rsid w:val="005D48E1"/>
    <w:rsid w:val="0061549E"/>
    <w:rsid w:val="0063775A"/>
    <w:rsid w:val="0065252E"/>
    <w:rsid w:val="006618D8"/>
    <w:rsid w:val="0066271F"/>
    <w:rsid w:val="00680039"/>
    <w:rsid w:val="006A1876"/>
    <w:rsid w:val="007014FD"/>
    <w:rsid w:val="0070278E"/>
    <w:rsid w:val="007761C6"/>
    <w:rsid w:val="007D62FA"/>
    <w:rsid w:val="007F567C"/>
    <w:rsid w:val="008060E0"/>
    <w:rsid w:val="00876E01"/>
    <w:rsid w:val="008D2AE0"/>
    <w:rsid w:val="008E2519"/>
    <w:rsid w:val="008F3F49"/>
    <w:rsid w:val="008F5F83"/>
    <w:rsid w:val="00933C86"/>
    <w:rsid w:val="00980D95"/>
    <w:rsid w:val="00982703"/>
    <w:rsid w:val="00996D6A"/>
    <w:rsid w:val="009B6A0E"/>
    <w:rsid w:val="009B7EA3"/>
    <w:rsid w:val="009C4339"/>
    <w:rsid w:val="009C5E87"/>
    <w:rsid w:val="009E3E95"/>
    <w:rsid w:val="009F704F"/>
    <w:rsid w:val="00A26BF6"/>
    <w:rsid w:val="00A60CD1"/>
    <w:rsid w:val="00A754A9"/>
    <w:rsid w:val="00A81FA3"/>
    <w:rsid w:val="00AA3920"/>
    <w:rsid w:val="00AC5FDF"/>
    <w:rsid w:val="00AF5F21"/>
    <w:rsid w:val="00B13E3C"/>
    <w:rsid w:val="00B20637"/>
    <w:rsid w:val="00B51A1C"/>
    <w:rsid w:val="00B91F1C"/>
    <w:rsid w:val="00BB7C5D"/>
    <w:rsid w:val="00BC2715"/>
    <w:rsid w:val="00BC46E1"/>
    <w:rsid w:val="00C30D70"/>
    <w:rsid w:val="00C53073"/>
    <w:rsid w:val="00C663F8"/>
    <w:rsid w:val="00C92EED"/>
    <w:rsid w:val="00C932F2"/>
    <w:rsid w:val="00CA3D37"/>
    <w:rsid w:val="00CE48FA"/>
    <w:rsid w:val="00D255B9"/>
    <w:rsid w:val="00D4778B"/>
    <w:rsid w:val="00D75D2B"/>
    <w:rsid w:val="00DB0F5D"/>
    <w:rsid w:val="00DB3EFB"/>
    <w:rsid w:val="00DD2C0C"/>
    <w:rsid w:val="00DE26F8"/>
    <w:rsid w:val="00DE3801"/>
    <w:rsid w:val="00DF6EE7"/>
    <w:rsid w:val="00E9011C"/>
    <w:rsid w:val="00EE1FF3"/>
    <w:rsid w:val="00F66721"/>
    <w:rsid w:val="00F93FA3"/>
    <w:rsid w:val="00FC4DF8"/>
    <w:rsid w:val="00FC506E"/>
    <w:rsid w:val="00FE1B79"/>
    <w:rsid w:val="00FE39F7"/>
    <w:rsid w:val="00FF7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23F4AD"/>
  <w15:docId w15:val="{5E24D96D-5511-D746-BF2E-D39C5EAE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F22"/>
    <w:pPr>
      <w:ind w:left="720"/>
      <w:contextualSpacing/>
    </w:pPr>
  </w:style>
  <w:style w:type="character" w:styleId="Hyperlink">
    <w:name w:val="Hyperlink"/>
    <w:basedOn w:val="DefaultParagraphFont"/>
    <w:uiPriority w:val="99"/>
    <w:unhideWhenUsed/>
    <w:rsid w:val="009F704F"/>
    <w:rPr>
      <w:color w:val="0563C1" w:themeColor="hyperlink"/>
      <w:u w:val="single"/>
    </w:rPr>
  </w:style>
  <w:style w:type="paragraph" w:styleId="Header">
    <w:name w:val="header"/>
    <w:basedOn w:val="Normal"/>
    <w:link w:val="HeaderChar"/>
    <w:uiPriority w:val="99"/>
    <w:unhideWhenUsed/>
    <w:rsid w:val="00040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F43"/>
  </w:style>
  <w:style w:type="paragraph" w:styleId="Footer">
    <w:name w:val="footer"/>
    <w:basedOn w:val="Normal"/>
    <w:link w:val="FooterChar"/>
    <w:uiPriority w:val="99"/>
    <w:unhideWhenUsed/>
    <w:rsid w:val="00040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F43"/>
  </w:style>
  <w:style w:type="character" w:styleId="PageNumber">
    <w:name w:val="page number"/>
    <w:basedOn w:val="DefaultParagraphFont"/>
    <w:uiPriority w:val="99"/>
    <w:semiHidden/>
    <w:unhideWhenUsed/>
    <w:rsid w:val="000E1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healthscienceconsortium.org/wp-content/uploads/2019/05/NATIONAL_HEALTH_SCIENCE_STANDARD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C96AD880EE2D468E36C8C91543BF5D" ma:contentTypeVersion="13" ma:contentTypeDescription="Create a new document." ma:contentTypeScope="" ma:versionID="a15bfdd5037562c040cec348dd4589cf">
  <xsd:schema xmlns:xsd="http://www.w3.org/2001/XMLSchema" xmlns:xs="http://www.w3.org/2001/XMLSchema" xmlns:p="http://schemas.microsoft.com/office/2006/metadata/properties" xmlns:ns3="af9b0100-a68c-4242-84cc-9212900b41ee" xmlns:ns4="c96a8be1-e074-45cb-9d98-f40d6aa66280" targetNamespace="http://schemas.microsoft.com/office/2006/metadata/properties" ma:root="true" ma:fieldsID="094c33eeac68a470527b8a2570a81bd0" ns3:_="" ns4:_="">
    <xsd:import namespace="af9b0100-a68c-4242-84cc-9212900b41ee"/>
    <xsd:import namespace="c96a8be1-e074-45cb-9d98-f40d6aa662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b0100-a68c-4242-84cc-9212900b4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a8be1-e074-45cb-9d98-f40d6aa662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9B2DA5-660F-44F9-B98F-2FE481CD0E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24484B-8597-41FB-A6B3-D26205A6B69C}">
  <ds:schemaRefs>
    <ds:schemaRef ds:uri="http://schemas.microsoft.com/sharepoint/v3/contenttype/forms"/>
  </ds:schemaRefs>
</ds:datastoreItem>
</file>

<file path=customXml/itemProps3.xml><?xml version="1.0" encoding="utf-8"?>
<ds:datastoreItem xmlns:ds="http://schemas.openxmlformats.org/officeDocument/2006/customXml" ds:itemID="{140C1E2A-4771-49D9-9AB5-180DF25C0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b0100-a68c-4242-84cc-9212900b41ee"/>
    <ds:schemaRef ds:uri="c96a8be1-e074-45cb-9d98-f40d6aa66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Johnson</dc:creator>
  <cp:keywords/>
  <dc:description/>
  <cp:lastModifiedBy>Mike Allen</cp:lastModifiedBy>
  <cp:revision>3</cp:revision>
  <cp:lastPrinted>2019-09-24T01:50:00Z</cp:lastPrinted>
  <dcterms:created xsi:type="dcterms:W3CDTF">2020-05-03T18:56:00Z</dcterms:created>
  <dcterms:modified xsi:type="dcterms:W3CDTF">2020-05-03T19:12:00Z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0x01010090C96AD880EE2D468E36C8C91543BF5D</vt:lpwstr>
  </property>
</Properties>
</file>